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5CCB" w14:textId="3BF9E0E9" w:rsidR="00244298" w:rsidRDefault="003E2F74" w:rsidP="008A06F4">
      <w:pPr>
        <w:jc w:val="center"/>
        <w:rPr>
          <w:rFonts w:ascii="Bookman Old Style" w:hAnsi="Bookman Old Style"/>
        </w:rPr>
      </w:pPr>
      <w:r>
        <w:rPr>
          <w:rFonts w:ascii="Bookman Old Style" w:hAnsi="Bookman Old Style"/>
        </w:rPr>
        <w:t>T</w:t>
      </w:r>
      <w:r w:rsidR="008A06F4">
        <w:rPr>
          <w:rFonts w:ascii="Bookman Old Style" w:hAnsi="Bookman Old Style"/>
        </w:rPr>
        <w:t>HE ISLAND</w:t>
      </w:r>
    </w:p>
    <w:p w14:paraId="280F825A" w14:textId="7FBD7A6F" w:rsidR="008A06F4" w:rsidRDefault="008A06F4" w:rsidP="008A06F4">
      <w:pPr>
        <w:jc w:val="center"/>
        <w:rPr>
          <w:rFonts w:ascii="Bookman Old Style" w:hAnsi="Bookman Old Style"/>
        </w:rPr>
      </w:pPr>
      <w:r>
        <w:rPr>
          <w:rFonts w:ascii="Bookman Old Style" w:hAnsi="Bookman Old Style"/>
        </w:rPr>
        <w:t>(AN EXERCISE IN DEVELOPING STRUCTURE IN A STRUCTURELESS SOCIETY)</w:t>
      </w:r>
    </w:p>
    <w:p w14:paraId="38502EB0" w14:textId="4517664F" w:rsidR="008A06F4" w:rsidRPr="00353938" w:rsidRDefault="008C4CE6" w:rsidP="008A06F4">
      <w:pPr>
        <w:rPr>
          <w:rFonts w:ascii="Bookman Old Style" w:hAnsi="Bookman Old Style"/>
          <w:b/>
          <w:sz w:val="28"/>
          <w:szCs w:val="28"/>
        </w:rPr>
      </w:pPr>
      <w:r>
        <w:rPr>
          <w:rFonts w:ascii="Bookman Old Style" w:hAnsi="Bookman Old Style"/>
          <w:sz w:val="28"/>
          <w:szCs w:val="28"/>
        </w:rPr>
        <w:t>Your answers should be written</w:t>
      </w:r>
      <w:r w:rsidR="00660E30">
        <w:rPr>
          <w:rFonts w:ascii="Bookman Old Style" w:hAnsi="Bookman Old Style"/>
          <w:sz w:val="28"/>
          <w:szCs w:val="28"/>
        </w:rPr>
        <w:t xml:space="preserve"> neatly or t</w:t>
      </w:r>
      <w:r>
        <w:rPr>
          <w:rFonts w:ascii="Bookman Old Style" w:hAnsi="Bookman Old Style"/>
          <w:sz w:val="28"/>
          <w:szCs w:val="28"/>
        </w:rPr>
        <w:t>yped on another piece of paper.  Be sure to number your responses and write in complete sentences with proper punctuation</w:t>
      </w:r>
      <w:r w:rsidR="00C807DB">
        <w:rPr>
          <w:rFonts w:ascii="Bookman Old Style" w:hAnsi="Bookman Old Style"/>
          <w:sz w:val="28"/>
          <w:szCs w:val="28"/>
        </w:rPr>
        <w:t>, spelling and grammar</w:t>
      </w:r>
      <w:r>
        <w:rPr>
          <w:rFonts w:ascii="Bookman Old Style" w:hAnsi="Bookman Old Style"/>
          <w:sz w:val="28"/>
          <w:szCs w:val="28"/>
        </w:rPr>
        <w:t>.  Your map should be drawn on an 8inch by 11inch piece of blank paper.  The map drawing must cover at least 85% of the page.  Use this document as a “notes page” to help you organize your ideas.</w:t>
      </w:r>
      <w:bookmarkStart w:id="0" w:name="_Hlk97207870"/>
      <w:r w:rsidR="00353938">
        <w:rPr>
          <w:rFonts w:ascii="Bookman Old Style" w:hAnsi="Bookman Old Style"/>
          <w:sz w:val="28"/>
          <w:szCs w:val="28"/>
        </w:rPr>
        <w:t xml:space="preserve">  </w:t>
      </w:r>
      <w:r w:rsidR="00353938" w:rsidRPr="00353938">
        <w:rPr>
          <w:rFonts w:ascii="Bookman Old Style" w:hAnsi="Bookman Old Style"/>
          <w:b/>
          <w:sz w:val="28"/>
          <w:szCs w:val="28"/>
        </w:rPr>
        <w:t>You will turn-in your competed project August 2</w:t>
      </w:r>
      <w:r w:rsidR="004A1742">
        <w:rPr>
          <w:rFonts w:ascii="Bookman Old Style" w:hAnsi="Bookman Old Style"/>
          <w:b/>
          <w:sz w:val="28"/>
          <w:szCs w:val="28"/>
        </w:rPr>
        <w:t>5</w:t>
      </w:r>
      <w:r w:rsidR="00353938" w:rsidRPr="00353938">
        <w:rPr>
          <w:rFonts w:ascii="Bookman Old Style" w:hAnsi="Bookman Old Style"/>
          <w:b/>
          <w:sz w:val="28"/>
          <w:szCs w:val="28"/>
        </w:rPr>
        <w:t>, 202</w:t>
      </w:r>
      <w:r w:rsidR="004A1742">
        <w:rPr>
          <w:rFonts w:ascii="Bookman Old Style" w:hAnsi="Bookman Old Style"/>
          <w:b/>
          <w:sz w:val="28"/>
          <w:szCs w:val="28"/>
        </w:rPr>
        <w:t>3</w:t>
      </w:r>
      <w:r w:rsidR="00353938">
        <w:rPr>
          <w:rFonts w:ascii="Bookman Old Style" w:hAnsi="Bookman Old Style"/>
          <w:b/>
          <w:sz w:val="28"/>
          <w:szCs w:val="28"/>
        </w:rPr>
        <w:t>.  NO LATE WORK will be accepted.</w:t>
      </w:r>
      <w:bookmarkEnd w:id="0"/>
    </w:p>
    <w:p w14:paraId="6FA01BE4" w14:textId="44130859" w:rsidR="008C4CE6" w:rsidRPr="005A0EB5" w:rsidRDefault="008A06F4" w:rsidP="008A06F4">
      <w:pPr>
        <w:rPr>
          <w:rFonts w:ascii="Bookman Old Style" w:hAnsi="Bookman Old Style"/>
          <w:b/>
          <w:sz w:val="28"/>
          <w:szCs w:val="28"/>
        </w:rPr>
      </w:pPr>
      <w:r w:rsidRPr="004233AC">
        <w:rPr>
          <w:rFonts w:ascii="Bookman Old Style" w:hAnsi="Bookman Old Style"/>
          <w:sz w:val="28"/>
          <w:szCs w:val="28"/>
        </w:rPr>
        <w:t xml:space="preserve">You </w:t>
      </w:r>
      <w:r w:rsidR="00BF5201">
        <w:rPr>
          <w:rFonts w:ascii="Bookman Old Style" w:hAnsi="Bookman Old Style"/>
          <w:sz w:val="28"/>
          <w:szCs w:val="28"/>
        </w:rPr>
        <w:t xml:space="preserve">and 20 others </w:t>
      </w:r>
      <w:r w:rsidRPr="004233AC">
        <w:rPr>
          <w:rFonts w:ascii="Bookman Old Style" w:hAnsi="Bookman Old Style"/>
          <w:sz w:val="28"/>
          <w:szCs w:val="28"/>
        </w:rPr>
        <w:t>are shipwrecked on an island. (</w:t>
      </w:r>
      <w:r w:rsidRPr="004233AC">
        <w:rPr>
          <w:rFonts w:ascii="Bookman Old Style" w:hAnsi="Bookman Old Style"/>
          <w:b/>
          <w:bCs/>
          <w:sz w:val="28"/>
          <w:szCs w:val="28"/>
        </w:rPr>
        <w:t>Draw the island based on the information</w:t>
      </w:r>
      <w:r w:rsidRPr="004233AC">
        <w:rPr>
          <w:rFonts w:ascii="Bookman Old Style" w:hAnsi="Bookman Old Style"/>
          <w:sz w:val="28"/>
          <w:szCs w:val="28"/>
        </w:rPr>
        <w:t xml:space="preserve">): It is three miles wide.  The highest elevation on the island is </w:t>
      </w:r>
      <w:r w:rsidR="004B429D">
        <w:rPr>
          <w:rFonts w:ascii="Bookman Old Style" w:hAnsi="Bookman Old Style"/>
          <w:sz w:val="28"/>
          <w:szCs w:val="28"/>
        </w:rPr>
        <w:t>thirty</w:t>
      </w:r>
      <w:r w:rsidRPr="004233AC">
        <w:rPr>
          <w:rFonts w:ascii="Bookman Old Style" w:hAnsi="Bookman Old Style"/>
          <w:sz w:val="28"/>
          <w:szCs w:val="28"/>
        </w:rPr>
        <w:t xml:space="preserve"> feet at the north end.  A cave was </w:t>
      </w:r>
      <w:r w:rsidR="004233AC" w:rsidRPr="004233AC">
        <w:rPr>
          <w:rFonts w:ascii="Bookman Old Style" w:hAnsi="Bookman Old Style"/>
          <w:sz w:val="28"/>
          <w:szCs w:val="28"/>
        </w:rPr>
        <w:t>found</w:t>
      </w:r>
      <w:r w:rsidRPr="004233AC">
        <w:rPr>
          <w:rFonts w:ascii="Bookman Old Style" w:hAnsi="Bookman Old Style"/>
          <w:sz w:val="28"/>
          <w:szCs w:val="28"/>
        </w:rPr>
        <w:t xml:space="preserve"> within this hill that contains 500 pounds of wheat in an </w:t>
      </w:r>
      <w:r w:rsidR="004233AC" w:rsidRPr="004233AC">
        <w:rPr>
          <w:rFonts w:ascii="Bookman Old Style" w:hAnsi="Bookman Old Style"/>
          <w:sz w:val="28"/>
          <w:szCs w:val="28"/>
        </w:rPr>
        <w:t>unmarked</w:t>
      </w:r>
      <w:r w:rsidRPr="004233AC">
        <w:rPr>
          <w:rFonts w:ascii="Bookman Old Style" w:hAnsi="Bookman Old Style"/>
          <w:sz w:val="28"/>
          <w:szCs w:val="28"/>
        </w:rPr>
        <w:t xml:space="preserve"> waterproof container.  There is a fresh spring on the island.  </w:t>
      </w:r>
      <w:r w:rsidR="003824B4">
        <w:rPr>
          <w:rFonts w:ascii="Bookman Old Style" w:hAnsi="Bookman Old Style"/>
          <w:sz w:val="28"/>
          <w:szCs w:val="28"/>
        </w:rPr>
        <w:t xml:space="preserve">There are wild game for you to hunt. </w:t>
      </w:r>
      <w:r w:rsidRPr="004233AC">
        <w:rPr>
          <w:rFonts w:ascii="Bookman Old Style" w:hAnsi="Bookman Old Style"/>
          <w:sz w:val="28"/>
          <w:szCs w:val="28"/>
        </w:rPr>
        <w:t xml:space="preserve">The island is somewhere in a warm-water ocean.  Thirty percent of the island is covered with </w:t>
      </w:r>
      <w:r w:rsidR="004233AC" w:rsidRPr="004233AC">
        <w:rPr>
          <w:rFonts w:ascii="Bookman Old Style" w:hAnsi="Bookman Old Style"/>
          <w:sz w:val="28"/>
          <w:szCs w:val="28"/>
        </w:rPr>
        <w:t>vegetation</w:t>
      </w:r>
      <w:r w:rsidRPr="004233AC">
        <w:rPr>
          <w:rFonts w:ascii="Bookman Old Style" w:hAnsi="Bookman Old Style"/>
          <w:sz w:val="28"/>
          <w:szCs w:val="28"/>
        </w:rPr>
        <w:t xml:space="preserve"> (of your choosing).  The island is not on any sea navigation char</w:t>
      </w:r>
      <w:r w:rsidR="004233AC">
        <w:rPr>
          <w:rFonts w:ascii="Bookman Old Style" w:hAnsi="Bookman Old Style"/>
          <w:sz w:val="28"/>
          <w:szCs w:val="28"/>
        </w:rPr>
        <w:t>t</w:t>
      </w:r>
      <w:r w:rsidRPr="004233AC">
        <w:rPr>
          <w:rFonts w:ascii="Bookman Old Style" w:hAnsi="Bookman Old Style"/>
          <w:sz w:val="28"/>
          <w:szCs w:val="28"/>
        </w:rPr>
        <w:t>.  No ship passes within sight of the island.  What ever means you had for getting on the island is destroyed and your ship sunk to a depth of three miles in the open sea.  The ship had no contact with any other ship.  The</w:t>
      </w:r>
      <w:r w:rsidR="004233AC" w:rsidRPr="004233AC">
        <w:rPr>
          <w:rFonts w:ascii="Bookman Old Style" w:hAnsi="Bookman Old Style"/>
          <w:sz w:val="28"/>
          <w:szCs w:val="28"/>
        </w:rPr>
        <w:t xml:space="preserve"> port in which you left from has no knowledge of where you might be.  </w:t>
      </w:r>
      <w:r w:rsidR="003824B4">
        <w:rPr>
          <w:rFonts w:ascii="Bookman Old Style" w:hAnsi="Bookman Old Style"/>
          <w:sz w:val="28"/>
          <w:szCs w:val="28"/>
        </w:rPr>
        <w:t>All you have are the clothes you are wearing</w:t>
      </w:r>
      <w:r w:rsidR="00353938">
        <w:rPr>
          <w:rFonts w:ascii="Bookman Old Style" w:hAnsi="Bookman Old Style"/>
          <w:sz w:val="28"/>
          <w:szCs w:val="28"/>
        </w:rPr>
        <w:t xml:space="preserve"> and the following items recovered from the ship as it was sinking.</w:t>
      </w:r>
      <w:r w:rsidR="00ED4547">
        <w:rPr>
          <w:rFonts w:ascii="Bookman Old Style" w:hAnsi="Bookman Old Style"/>
          <w:sz w:val="28"/>
          <w:szCs w:val="28"/>
        </w:rPr>
        <w:t xml:space="preserve">  Everything pulled from the ship got wet.</w:t>
      </w:r>
      <w:r w:rsidR="004B429D">
        <w:rPr>
          <w:rFonts w:ascii="Bookman Old Style" w:hAnsi="Bookman Old Style"/>
          <w:sz w:val="28"/>
          <w:szCs w:val="28"/>
        </w:rPr>
        <w:t xml:space="preserve">  </w:t>
      </w:r>
      <w:r w:rsidR="004B429D" w:rsidRPr="005A0EB5">
        <w:rPr>
          <w:rFonts w:ascii="Bookman Old Style" w:hAnsi="Bookman Old Style"/>
          <w:b/>
          <w:sz w:val="28"/>
          <w:szCs w:val="28"/>
        </w:rPr>
        <w:t>You will present your answers to steps 2, 5, 7, 8, 11, 12, and 13</w:t>
      </w:r>
    </w:p>
    <w:tbl>
      <w:tblPr>
        <w:tblStyle w:val="TableGrid"/>
        <w:tblpPr w:leftFromText="180" w:rightFromText="180" w:vertAnchor="text" w:horzAnchor="margin" w:tblpXSpec="center" w:tblpY="460"/>
        <w:tblW w:w="10064" w:type="dxa"/>
        <w:tblLook w:val="04A0" w:firstRow="1" w:lastRow="0" w:firstColumn="1" w:lastColumn="0" w:noHBand="0" w:noVBand="1"/>
      </w:tblPr>
      <w:tblGrid>
        <w:gridCol w:w="2695"/>
        <w:gridCol w:w="3150"/>
        <w:gridCol w:w="4219"/>
      </w:tblGrid>
      <w:tr w:rsidR="00353938" w14:paraId="0C461ED8" w14:textId="77777777" w:rsidTr="00353938">
        <w:trPr>
          <w:trHeight w:val="696"/>
        </w:trPr>
        <w:tc>
          <w:tcPr>
            <w:tcW w:w="2695" w:type="dxa"/>
          </w:tcPr>
          <w:p w14:paraId="680EC6D8" w14:textId="77777777" w:rsidR="00353938" w:rsidRDefault="00353938" w:rsidP="00353938">
            <w:pPr>
              <w:rPr>
                <w:rFonts w:ascii="Bookman Old Style" w:hAnsi="Bookman Old Style"/>
                <w:sz w:val="28"/>
                <w:szCs w:val="28"/>
              </w:rPr>
            </w:pPr>
            <w:r>
              <w:rPr>
                <w:rFonts w:ascii="Bookman Old Style" w:hAnsi="Bookman Old Style"/>
                <w:sz w:val="28"/>
                <w:szCs w:val="28"/>
              </w:rPr>
              <w:t>Candles</w:t>
            </w:r>
          </w:p>
        </w:tc>
        <w:tc>
          <w:tcPr>
            <w:tcW w:w="3150" w:type="dxa"/>
          </w:tcPr>
          <w:p w14:paraId="19EF494D" w14:textId="77777777" w:rsidR="00353938" w:rsidRDefault="00353938" w:rsidP="00353938">
            <w:pPr>
              <w:rPr>
                <w:rFonts w:ascii="Bookman Old Style" w:hAnsi="Bookman Old Style"/>
                <w:sz w:val="28"/>
                <w:szCs w:val="28"/>
              </w:rPr>
            </w:pPr>
            <w:r>
              <w:rPr>
                <w:rFonts w:ascii="Bookman Old Style" w:hAnsi="Bookman Old Style"/>
                <w:sz w:val="28"/>
                <w:szCs w:val="28"/>
              </w:rPr>
              <w:t>25 pounds dried food (think MREs)</w:t>
            </w:r>
          </w:p>
        </w:tc>
        <w:tc>
          <w:tcPr>
            <w:tcW w:w="4219" w:type="dxa"/>
          </w:tcPr>
          <w:p w14:paraId="0BDBD9FB" w14:textId="2FF18C86" w:rsidR="00353938" w:rsidRDefault="003E2F74" w:rsidP="00353938">
            <w:pPr>
              <w:rPr>
                <w:rFonts w:ascii="Bookman Old Style" w:hAnsi="Bookman Old Style"/>
                <w:sz w:val="28"/>
                <w:szCs w:val="28"/>
              </w:rPr>
            </w:pPr>
            <w:r>
              <w:rPr>
                <w:rFonts w:ascii="Bookman Old Style" w:hAnsi="Bookman Old Style"/>
                <w:sz w:val="28"/>
                <w:szCs w:val="28"/>
              </w:rPr>
              <w:t xml:space="preserve">3 shovel/ax combo tools </w:t>
            </w:r>
          </w:p>
        </w:tc>
      </w:tr>
      <w:tr w:rsidR="00353938" w14:paraId="65393DE8" w14:textId="77777777" w:rsidTr="00353938">
        <w:trPr>
          <w:trHeight w:val="707"/>
        </w:trPr>
        <w:tc>
          <w:tcPr>
            <w:tcW w:w="2695" w:type="dxa"/>
          </w:tcPr>
          <w:p w14:paraId="791A01D5" w14:textId="3440C30A" w:rsidR="00353938" w:rsidRDefault="00353938" w:rsidP="00353938">
            <w:pPr>
              <w:rPr>
                <w:rFonts w:ascii="Bookman Old Style" w:hAnsi="Bookman Old Style"/>
                <w:sz w:val="28"/>
                <w:szCs w:val="28"/>
              </w:rPr>
            </w:pPr>
            <w:r>
              <w:rPr>
                <w:rFonts w:ascii="Bookman Old Style" w:hAnsi="Bookman Old Style"/>
                <w:sz w:val="28"/>
                <w:szCs w:val="28"/>
              </w:rPr>
              <w:t>A 5</w:t>
            </w:r>
            <w:r w:rsidR="003E2F74">
              <w:rPr>
                <w:rFonts w:ascii="Bookman Old Style" w:hAnsi="Bookman Old Style"/>
                <w:sz w:val="28"/>
                <w:szCs w:val="28"/>
              </w:rPr>
              <w:t>-</w:t>
            </w:r>
            <w:r>
              <w:rPr>
                <w:rFonts w:ascii="Bookman Old Style" w:hAnsi="Bookman Old Style"/>
                <w:sz w:val="28"/>
                <w:szCs w:val="28"/>
              </w:rPr>
              <w:t>person inflatable raft</w:t>
            </w:r>
          </w:p>
        </w:tc>
        <w:tc>
          <w:tcPr>
            <w:tcW w:w="3150" w:type="dxa"/>
          </w:tcPr>
          <w:p w14:paraId="75C53F83" w14:textId="77777777" w:rsidR="00353938" w:rsidRDefault="00353938" w:rsidP="00353938">
            <w:pPr>
              <w:rPr>
                <w:rFonts w:ascii="Bookman Old Style" w:hAnsi="Bookman Old Style"/>
                <w:sz w:val="28"/>
                <w:szCs w:val="28"/>
              </w:rPr>
            </w:pPr>
            <w:r>
              <w:rPr>
                <w:rFonts w:ascii="Bookman Old Style" w:hAnsi="Bookman Old Style"/>
                <w:sz w:val="28"/>
                <w:szCs w:val="28"/>
              </w:rPr>
              <w:t>5 goats and 5 cows</w:t>
            </w:r>
          </w:p>
        </w:tc>
        <w:tc>
          <w:tcPr>
            <w:tcW w:w="4219" w:type="dxa"/>
          </w:tcPr>
          <w:p w14:paraId="2B227D9A" w14:textId="097E07A1" w:rsidR="00353938" w:rsidRDefault="00353938" w:rsidP="00353938">
            <w:pPr>
              <w:rPr>
                <w:rFonts w:ascii="Bookman Old Style" w:hAnsi="Bookman Old Style"/>
                <w:sz w:val="28"/>
                <w:szCs w:val="28"/>
              </w:rPr>
            </w:pPr>
            <w:r>
              <w:rPr>
                <w:rFonts w:ascii="Bookman Old Style" w:hAnsi="Bookman Old Style"/>
                <w:sz w:val="28"/>
                <w:szCs w:val="28"/>
              </w:rPr>
              <w:t xml:space="preserve">10 bundles of firewood </w:t>
            </w:r>
          </w:p>
        </w:tc>
      </w:tr>
      <w:tr w:rsidR="00353938" w14:paraId="5317B94A" w14:textId="77777777" w:rsidTr="00353938">
        <w:trPr>
          <w:trHeight w:val="348"/>
        </w:trPr>
        <w:tc>
          <w:tcPr>
            <w:tcW w:w="2695" w:type="dxa"/>
          </w:tcPr>
          <w:p w14:paraId="6008D9A0" w14:textId="1847D82F" w:rsidR="00353938" w:rsidRDefault="00353938" w:rsidP="00353938">
            <w:pPr>
              <w:rPr>
                <w:rFonts w:ascii="Bookman Old Style" w:hAnsi="Bookman Old Style"/>
                <w:sz w:val="28"/>
                <w:szCs w:val="28"/>
              </w:rPr>
            </w:pPr>
            <w:r>
              <w:rPr>
                <w:rFonts w:ascii="Bookman Old Style" w:hAnsi="Bookman Old Style"/>
                <w:sz w:val="28"/>
                <w:szCs w:val="28"/>
              </w:rPr>
              <w:t>5 blankets</w:t>
            </w:r>
          </w:p>
        </w:tc>
        <w:tc>
          <w:tcPr>
            <w:tcW w:w="3150" w:type="dxa"/>
          </w:tcPr>
          <w:p w14:paraId="4E91C1FD" w14:textId="66757106" w:rsidR="00353938" w:rsidRDefault="00353938" w:rsidP="00353938">
            <w:pPr>
              <w:rPr>
                <w:rFonts w:ascii="Bookman Old Style" w:hAnsi="Bookman Old Style"/>
                <w:sz w:val="28"/>
                <w:szCs w:val="28"/>
              </w:rPr>
            </w:pPr>
            <w:r>
              <w:rPr>
                <w:rFonts w:ascii="Bookman Old Style" w:hAnsi="Bookman Old Style"/>
                <w:sz w:val="28"/>
                <w:szCs w:val="28"/>
              </w:rPr>
              <w:t xml:space="preserve">5 rifles </w:t>
            </w:r>
          </w:p>
        </w:tc>
        <w:tc>
          <w:tcPr>
            <w:tcW w:w="4219" w:type="dxa"/>
          </w:tcPr>
          <w:p w14:paraId="48CBF235" w14:textId="55931D15" w:rsidR="00353938" w:rsidRDefault="00353938" w:rsidP="00353938">
            <w:pPr>
              <w:rPr>
                <w:rFonts w:ascii="Bookman Old Style" w:hAnsi="Bookman Old Style"/>
                <w:sz w:val="28"/>
                <w:szCs w:val="28"/>
              </w:rPr>
            </w:pPr>
            <w:r>
              <w:rPr>
                <w:rFonts w:ascii="Bookman Old Style" w:hAnsi="Bookman Old Style"/>
                <w:sz w:val="28"/>
                <w:szCs w:val="28"/>
              </w:rPr>
              <w:t xml:space="preserve">10 boxes of ammunition </w:t>
            </w:r>
          </w:p>
        </w:tc>
      </w:tr>
      <w:tr w:rsidR="00353938" w14:paraId="62BAEBF4" w14:textId="77777777" w:rsidTr="00353938">
        <w:trPr>
          <w:trHeight w:val="348"/>
        </w:trPr>
        <w:tc>
          <w:tcPr>
            <w:tcW w:w="2695" w:type="dxa"/>
          </w:tcPr>
          <w:p w14:paraId="502C2426" w14:textId="661D90D3" w:rsidR="00353938" w:rsidRDefault="003E2F74" w:rsidP="00353938">
            <w:pPr>
              <w:rPr>
                <w:rFonts w:ascii="Bookman Old Style" w:hAnsi="Bookman Old Style"/>
                <w:sz w:val="28"/>
                <w:szCs w:val="28"/>
              </w:rPr>
            </w:pPr>
            <w:r>
              <w:rPr>
                <w:rFonts w:ascii="Bookman Old Style" w:hAnsi="Bookman Old Style"/>
                <w:sz w:val="28"/>
                <w:szCs w:val="28"/>
              </w:rPr>
              <w:t>Compass</w:t>
            </w:r>
          </w:p>
        </w:tc>
        <w:tc>
          <w:tcPr>
            <w:tcW w:w="3150" w:type="dxa"/>
          </w:tcPr>
          <w:p w14:paraId="48739E98" w14:textId="281EC167" w:rsidR="00353938" w:rsidRDefault="003E2F74" w:rsidP="00353938">
            <w:pPr>
              <w:rPr>
                <w:rFonts w:ascii="Bookman Old Style" w:hAnsi="Bookman Old Style"/>
                <w:sz w:val="28"/>
                <w:szCs w:val="28"/>
              </w:rPr>
            </w:pPr>
            <w:r>
              <w:rPr>
                <w:rFonts w:ascii="Bookman Old Style" w:hAnsi="Bookman Old Style"/>
                <w:sz w:val="28"/>
                <w:szCs w:val="28"/>
              </w:rPr>
              <w:t>5 gallons fresh water</w:t>
            </w:r>
          </w:p>
        </w:tc>
        <w:tc>
          <w:tcPr>
            <w:tcW w:w="4219" w:type="dxa"/>
          </w:tcPr>
          <w:p w14:paraId="1698106D" w14:textId="7C3613D9" w:rsidR="00353938" w:rsidRDefault="003E2F74" w:rsidP="00353938">
            <w:pPr>
              <w:rPr>
                <w:rFonts w:ascii="Bookman Old Style" w:hAnsi="Bookman Old Style"/>
                <w:sz w:val="28"/>
                <w:szCs w:val="28"/>
              </w:rPr>
            </w:pPr>
            <w:r>
              <w:rPr>
                <w:rFonts w:ascii="Bookman Old Style" w:hAnsi="Bookman Old Style"/>
                <w:sz w:val="28"/>
                <w:szCs w:val="28"/>
              </w:rPr>
              <w:t>3 machetes (brush cutting knife)</w:t>
            </w:r>
          </w:p>
        </w:tc>
      </w:tr>
      <w:tr w:rsidR="00353938" w14:paraId="626A2D32" w14:textId="77777777" w:rsidTr="00353938">
        <w:trPr>
          <w:trHeight w:val="348"/>
        </w:trPr>
        <w:tc>
          <w:tcPr>
            <w:tcW w:w="2695" w:type="dxa"/>
          </w:tcPr>
          <w:p w14:paraId="37FADEFC" w14:textId="11E3C45D" w:rsidR="00353938" w:rsidRDefault="003E2F74" w:rsidP="00353938">
            <w:pPr>
              <w:rPr>
                <w:rFonts w:ascii="Bookman Old Style" w:hAnsi="Bookman Old Style"/>
                <w:sz w:val="28"/>
                <w:szCs w:val="28"/>
              </w:rPr>
            </w:pPr>
            <w:r>
              <w:rPr>
                <w:rFonts w:ascii="Bookman Old Style" w:hAnsi="Bookman Old Style"/>
                <w:sz w:val="28"/>
                <w:szCs w:val="28"/>
              </w:rPr>
              <w:t>2 first aid kits</w:t>
            </w:r>
          </w:p>
        </w:tc>
        <w:tc>
          <w:tcPr>
            <w:tcW w:w="3150" w:type="dxa"/>
          </w:tcPr>
          <w:p w14:paraId="2E49403E" w14:textId="3A46C3E5" w:rsidR="00353938" w:rsidRDefault="003E2F74" w:rsidP="00353938">
            <w:pPr>
              <w:rPr>
                <w:rFonts w:ascii="Bookman Old Style" w:hAnsi="Bookman Old Style"/>
                <w:sz w:val="28"/>
                <w:szCs w:val="28"/>
              </w:rPr>
            </w:pPr>
            <w:r>
              <w:rPr>
                <w:rFonts w:ascii="Bookman Old Style" w:hAnsi="Bookman Old Style"/>
                <w:sz w:val="28"/>
                <w:szCs w:val="28"/>
              </w:rPr>
              <w:t>50 feet of rope</w:t>
            </w:r>
          </w:p>
        </w:tc>
        <w:tc>
          <w:tcPr>
            <w:tcW w:w="4219" w:type="dxa"/>
          </w:tcPr>
          <w:p w14:paraId="4B324411" w14:textId="10662EBD" w:rsidR="00353938" w:rsidRDefault="003E2F74" w:rsidP="00353938">
            <w:pPr>
              <w:rPr>
                <w:rFonts w:ascii="Bookman Old Style" w:hAnsi="Bookman Old Style"/>
                <w:sz w:val="28"/>
                <w:szCs w:val="28"/>
              </w:rPr>
            </w:pPr>
            <w:r>
              <w:rPr>
                <w:rFonts w:ascii="Bookman Old Style" w:hAnsi="Bookman Old Style"/>
                <w:sz w:val="28"/>
                <w:szCs w:val="28"/>
              </w:rPr>
              <w:t>3 cloth tents (complete)</w:t>
            </w:r>
          </w:p>
        </w:tc>
      </w:tr>
    </w:tbl>
    <w:p w14:paraId="43E18C75" w14:textId="77777777" w:rsidR="00353938" w:rsidRDefault="00353938">
      <w:pPr>
        <w:rPr>
          <w:rFonts w:ascii="Bookman Old Style" w:hAnsi="Bookman Old Style"/>
          <w:b/>
          <w:bCs/>
          <w:sz w:val="28"/>
          <w:szCs w:val="28"/>
        </w:rPr>
      </w:pPr>
      <w:r>
        <w:rPr>
          <w:rFonts w:ascii="Bookman Old Style" w:hAnsi="Bookman Old Style"/>
          <w:b/>
          <w:bCs/>
          <w:sz w:val="28"/>
          <w:szCs w:val="28"/>
        </w:rPr>
        <w:br w:type="page"/>
      </w:r>
    </w:p>
    <w:p w14:paraId="6627FD97" w14:textId="0EADFD78" w:rsidR="004233AC" w:rsidRPr="00C510DA" w:rsidRDefault="004233AC" w:rsidP="008A06F4">
      <w:pPr>
        <w:rPr>
          <w:rFonts w:ascii="Bookman Old Style" w:hAnsi="Bookman Old Style"/>
          <w:b/>
          <w:bCs/>
          <w:sz w:val="28"/>
          <w:szCs w:val="28"/>
        </w:rPr>
      </w:pPr>
      <w:r w:rsidRPr="003824B4">
        <w:rPr>
          <w:rFonts w:ascii="Bookman Old Style" w:hAnsi="Bookman Old Style"/>
          <w:b/>
          <w:bCs/>
          <w:sz w:val="28"/>
          <w:szCs w:val="28"/>
        </w:rPr>
        <w:lastRenderedPageBreak/>
        <w:t>Step one</w:t>
      </w:r>
      <w:r>
        <w:rPr>
          <w:rFonts w:ascii="Bookman Old Style" w:hAnsi="Bookman Old Style"/>
          <w:sz w:val="28"/>
          <w:szCs w:val="28"/>
        </w:rPr>
        <w:t>: what should the people focus on first? (</w:t>
      </w:r>
      <w:r w:rsidRPr="00C510DA">
        <w:rPr>
          <w:rFonts w:ascii="Bookman Old Style" w:hAnsi="Bookman Old Style"/>
          <w:b/>
          <w:bCs/>
          <w:sz w:val="28"/>
          <w:szCs w:val="28"/>
        </w:rPr>
        <w:t>rank what you would de first (1) to last (9)</w:t>
      </w:r>
    </w:p>
    <w:p w14:paraId="35AA4446" w14:textId="76C73653" w:rsidR="004233AC" w:rsidRDefault="004233AC" w:rsidP="008A06F4">
      <w:pPr>
        <w:rPr>
          <w:rFonts w:ascii="Bookman Old Style" w:hAnsi="Bookman Old Style"/>
          <w:sz w:val="28"/>
          <w:szCs w:val="28"/>
        </w:rPr>
      </w:pPr>
      <w:r>
        <w:rPr>
          <w:rFonts w:ascii="Bookman Old Style" w:hAnsi="Bookman Old Style"/>
          <w:sz w:val="28"/>
          <w:szCs w:val="28"/>
        </w:rPr>
        <w:t xml:space="preserve">______ </w:t>
      </w:r>
      <w:r>
        <w:rPr>
          <w:rFonts w:ascii="Bookman Old Style" w:hAnsi="Bookman Old Style"/>
          <w:sz w:val="28"/>
          <w:szCs w:val="28"/>
        </w:rPr>
        <w:tab/>
        <w:t>create a government</w:t>
      </w:r>
    </w:p>
    <w:p w14:paraId="6E289415" w14:textId="1ACDF674"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r>
      <w:r w:rsidR="003824B4">
        <w:rPr>
          <w:rFonts w:ascii="Bookman Old Style" w:hAnsi="Bookman Old Style"/>
          <w:sz w:val="28"/>
          <w:szCs w:val="28"/>
        </w:rPr>
        <w:t>divide up the workload – who is doing what?</w:t>
      </w:r>
    </w:p>
    <w:p w14:paraId="7BE8BB9C" w14:textId="2666F8E6" w:rsidR="004233AC" w:rsidRDefault="004233AC" w:rsidP="008A06F4">
      <w:pPr>
        <w:rPr>
          <w:rFonts w:ascii="Bookman Old Style" w:hAnsi="Bookman Old Style"/>
          <w:sz w:val="28"/>
          <w:szCs w:val="28"/>
        </w:rPr>
      </w:pPr>
      <w:r>
        <w:rPr>
          <w:rFonts w:ascii="Bookman Old Style" w:hAnsi="Bookman Old Style"/>
          <w:sz w:val="28"/>
          <w:szCs w:val="28"/>
        </w:rPr>
        <w:t>_____</w:t>
      </w:r>
      <w:r>
        <w:rPr>
          <w:rFonts w:ascii="Bookman Old Style" w:hAnsi="Bookman Old Style"/>
          <w:sz w:val="28"/>
          <w:szCs w:val="28"/>
        </w:rPr>
        <w:tab/>
        <w:t>_</w:t>
      </w:r>
      <w:r>
        <w:rPr>
          <w:rFonts w:ascii="Bookman Old Style" w:hAnsi="Bookman Old Style"/>
          <w:sz w:val="28"/>
          <w:szCs w:val="28"/>
        </w:rPr>
        <w:tab/>
        <w:t>begin farming</w:t>
      </w:r>
    </w:p>
    <w:p w14:paraId="2A4B88C8" w14:textId="6C0A2498" w:rsidR="004233AC" w:rsidRDefault="004233AC" w:rsidP="008A06F4">
      <w:pPr>
        <w:rPr>
          <w:rFonts w:ascii="Bookman Old Style" w:hAnsi="Bookman Old Style"/>
          <w:sz w:val="28"/>
          <w:szCs w:val="28"/>
        </w:rPr>
      </w:pPr>
      <w:r>
        <w:rPr>
          <w:rFonts w:ascii="Bookman Old Style" w:hAnsi="Bookman Old Style"/>
          <w:sz w:val="28"/>
          <w:szCs w:val="28"/>
        </w:rPr>
        <w:t>_____</w:t>
      </w:r>
      <w:r>
        <w:rPr>
          <w:rFonts w:ascii="Bookman Old Style" w:hAnsi="Bookman Old Style"/>
          <w:sz w:val="28"/>
          <w:szCs w:val="28"/>
        </w:rPr>
        <w:tab/>
        <w:t>_</w:t>
      </w:r>
      <w:r>
        <w:rPr>
          <w:rFonts w:ascii="Bookman Old Style" w:hAnsi="Bookman Old Style"/>
          <w:sz w:val="28"/>
          <w:szCs w:val="28"/>
        </w:rPr>
        <w:tab/>
        <w:t>build a raft and get off the island</w:t>
      </w:r>
    </w:p>
    <w:p w14:paraId="5C2ABD60" w14:textId="7E23E8C5"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 xml:space="preserve">build a church and start praying for </w:t>
      </w:r>
      <w:r w:rsidR="003824B4">
        <w:rPr>
          <w:rFonts w:ascii="Bookman Old Style" w:hAnsi="Bookman Old Style"/>
          <w:sz w:val="28"/>
          <w:szCs w:val="28"/>
        </w:rPr>
        <w:t xml:space="preserve">be </w:t>
      </w:r>
      <w:r>
        <w:rPr>
          <w:rFonts w:ascii="Bookman Old Style" w:hAnsi="Bookman Old Style"/>
          <w:sz w:val="28"/>
          <w:szCs w:val="28"/>
        </w:rPr>
        <w:t>sav</w:t>
      </w:r>
      <w:r w:rsidR="003824B4">
        <w:rPr>
          <w:rFonts w:ascii="Bookman Old Style" w:hAnsi="Bookman Old Style"/>
          <w:sz w:val="28"/>
          <w:szCs w:val="28"/>
        </w:rPr>
        <w:t>ed</w:t>
      </w:r>
      <w:r w:rsidR="008C4CE6">
        <w:rPr>
          <w:rFonts w:ascii="Bookman Old Style" w:hAnsi="Bookman Old Style"/>
          <w:sz w:val="28"/>
          <w:szCs w:val="28"/>
        </w:rPr>
        <w:t xml:space="preserve"> </w:t>
      </w:r>
    </w:p>
    <w:p w14:paraId="5F8598F2" w14:textId="248FF866" w:rsidR="004233AC" w:rsidRDefault="004233AC" w:rsidP="008A06F4">
      <w:pPr>
        <w:rPr>
          <w:rFonts w:ascii="Bookman Old Style" w:hAnsi="Bookman Old Style"/>
          <w:sz w:val="28"/>
          <w:szCs w:val="28"/>
        </w:rPr>
      </w:pPr>
      <w:r>
        <w:rPr>
          <w:rFonts w:ascii="Bookman Old Style" w:hAnsi="Bookman Old Style"/>
          <w:sz w:val="28"/>
          <w:szCs w:val="28"/>
        </w:rPr>
        <w:t>_____</w:t>
      </w:r>
      <w:r>
        <w:rPr>
          <w:rFonts w:ascii="Bookman Old Style" w:hAnsi="Bookman Old Style"/>
          <w:sz w:val="28"/>
          <w:szCs w:val="28"/>
        </w:rPr>
        <w:tab/>
        <w:t>_</w:t>
      </w:r>
      <w:r>
        <w:rPr>
          <w:rFonts w:ascii="Bookman Old Style" w:hAnsi="Bookman Old Style"/>
          <w:sz w:val="28"/>
          <w:szCs w:val="28"/>
        </w:rPr>
        <w:tab/>
        <w:t>begin manufacturing goods to trade with each other</w:t>
      </w:r>
    </w:p>
    <w:p w14:paraId="3FCDC070" w14:textId="6A8279D9"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learn to adapt to the environment</w:t>
      </w:r>
    </w:p>
    <w:p w14:paraId="2A897B89" w14:textId="09209392"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explore-look for gold and treasure</w:t>
      </w:r>
    </w:p>
    <w:p w14:paraId="41CA03E8" w14:textId="11228EE7"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elect a leader</w:t>
      </w:r>
    </w:p>
    <w:p w14:paraId="75D0E8BD" w14:textId="6A7D9D08" w:rsidR="003824B4" w:rsidRDefault="003824B4" w:rsidP="008A06F4">
      <w:pPr>
        <w:rPr>
          <w:rFonts w:ascii="Bookman Old Style" w:hAnsi="Bookman Old Style"/>
          <w:sz w:val="28"/>
          <w:szCs w:val="28"/>
        </w:rPr>
      </w:pPr>
    </w:p>
    <w:p w14:paraId="6FFE3E34" w14:textId="6FEBA609" w:rsidR="003824B4" w:rsidRDefault="003824B4" w:rsidP="008A06F4">
      <w:pPr>
        <w:rPr>
          <w:rFonts w:ascii="Bookman Old Style" w:hAnsi="Bookman Old Style"/>
          <w:b/>
          <w:bCs/>
          <w:sz w:val="28"/>
          <w:szCs w:val="28"/>
        </w:rPr>
      </w:pPr>
      <w:r w:rsidRPr="003824B4">
        <w:rPr>
          <w:rFonts w:ascii="Bookman Old Style" w:hAnsi="Bookman Old Style"/>
          <w:b/>
          <w:bCs/>
          <w:sz w:val="28"/>
          <w:szCs w:val="28"/>
        </w:rPr>
        <w:t>Step two</w:t>
      </w:r>
      <w:r>
        <w:rPr>
          <w:rFonts w:ascii="Bookman Old Style" w:hAnsi="Bookman Old Style"/>
          <w:sz w:val="28"/>
          <w:szCs w:val="28"/>
        </w:rPr>
        <w:t>: What immediate needs must be met? (</w:t>
      </w:r>
      <w:r w:rsidRPr="003824B4">
        <w:rPr>
          <w:rFonts w:ascii="Bookman Old Style" w:hAnsi="Bookman Old Style"/>
          <w:b/>
          <w:bCs/>
          <w:sz w:val="28"/>
          <w:szCs w:val="28"/>
        </w:rPr>
        <w:t>shelter, food, and water</w:t>
      </w:r>
      <w:r>
        <w:rPr>
          <w:rFonts w:ascii="Bookman Old Style" w:hAnsi="Bookman Old Style"/>
          <w:sz w:val="28"/>
          <w:szCs w:val="28"/>
        </w:rPr>
        <w:t xml:space="preserve">). How will you accomplish these?  </w:t>
      </w:r>
    </w:p>
    <w:p w14:paraId="63FEC169" w14:textId="6DD38B13" w:rsidR="003824B4" w:rsidRDefault="003824B4" w:rsidP="008A06F4">
      <w:pPr>
        <w:rPr>
          <w:rFonts w:ascii="Bookman Old Style" w:hAnsi="Bookman Old Style"/>
          <w:b/>
          <w:bCs/>
          <w:sz w:val="28"/>
          <w:szCs w:val="28"/>
        </w:rPr>
      </w:pPr>
    </w:p>
    <w:p w14:paraId="678B4884" w14:textId="6569F074" w:rsidR="003824B4" w:rsidRDefault="003824B4" w:rsidP="008A06F4">
      <w:pPr>
        <w:rPr>
          <w:rFonts w:ascii="Bookman Old Style" w:hAnsi="Bookman Old Style"/>
          <w:b/>
          <w:bCs/>
          <w:sz w:val="28"/>
          <w:szCs w:val="28"/>
        </w:rPr>
      </w:pPr>
    </w:p>
    <w:p w14:paraId="73076D31" w14:textId="7EF4D4D4" w:rsidR="003824B4" w:rsidRDefault="003824B4" w:rsidP="008A06F4">
      <w:pPr>
        <w:rPr>
          <w:rFonts w:ascii="Bookman Old Style" w:hAnsi="Bookman Old Style"/>
          <w:b/>
          <w:bCs/>
          <w:sz w:val="28"/>
          <w:szCs w:val="28"/>
        </w:rPr>
      </w:pPr>
    </w:p>
    <w:p w14:paraId="4D4B9025" w14:textId="770D1037" w:rsidR="003824B4" w:rsidRDefault="003824B4" w:rsidP="008A06F4">
      <w:pPr>
        <w:rPr>
          <w:rFonts w:ascii="Bookman Old Style" w:hAnsi="Bookman Old Style"/>
          <w:sz w:val="28"/>
          <w:szCs w:val="28"/>
        </w:rPr>
      </w:pPr>
      <w:r>
        <w:rPr>
          <w:rFonts w:ascii="Bookman Old Style" w:hAnsi="Bookman Old Style"/>
          <w:b/>
          <w:bCs/>
          <w:sz w:val="28"/>
          <w:szCs w:val="28"/>
        </w:rPr>
        <w:t xml:space="preserve">Step three: </w:t>
      </w:r>
      <w:r>
        <w:rPr>
          <w:rFonts w:ascii="Bookman Old Style" w:hAnsi="Bookman Old Style"/>
          <w:sz w:val="28"/>
          <w:szCs w:val="28"/>
        </w:rPr>
        <w:t xml:space="preserve">Review your natural resources.  What resources does the island offer that you can use. </w:t>
      </w:r>
      <w:r w:rsidRPr="003824B4">
        <w:rPr>
          <w:rFonts w:ascii="Bookman Old Style" w:hAnsi="Bookman Old Style"/>
          <w:b/>
          <w:bCs/>
          <w:sz w:val="28"/>
          <w:szCs w:val="28"/>
        </w:rPr>
        <w:t>Create a list.</w:t>
      </w:r>
      <w:r>
        <w:rPr>
          <w:rFonts w:ascii="Bookman Old Style" w:hAnsi="Bookman Old Style"/>
          <w:sz w:val="28"/>
          <w:szCs w:val="28"/>
        </w:rPr>
        <w:t xml:space="preserve">  How can you use them to increase your survival rate?</w:t>
      </w:r>
    </w:p>
    <w:p w14:paraId="6769111E" w14:textId="198B8CC7" w:rsidR="003824B4" w:rsidRDefault="003824B4" w:rsidP="008A06F4">
      <w:pPr>
        <w:rPr>
          <w:rFonts w:ascii="Bookman Old Style" w:hAnsi="Bookman Old Style"/>
          <w:sz w:val="28"/>
          <w:szCs w:val="28"/>
        </w:rPr>
      </w:pPr>
    </w:p>
    <w:p w14:paraId="19A46179" w14:textId="523C14C1" w:rsidR="005E4289" w:rsidRDefault="005E4289" w:rsidP="008A06F4">
      <w:pPr>
        <w:rPr>
          <w:rFonts w:ascii="Bookman Old Style" w:hAnsi="Bookman Old Style"/>
          <w:sz w:val="28"/>
          <w:szCs w:val="28"/>
        </w:rPr>
      </w:pPr>
    </w:p>
    <w:p w14:paraId="0BC7C670" w14:textId="0A147BED" w:rsidR="003824B4" w:rsidRDefault="003824B4" w:rsidP="008A06F4">
      <w:pPr>
        <w:rPr>
          <w:rFonts w:ascii="Bookman Old Style" w:hAnsi="Bookman Old Style"/>
          <w:sz w:val="28"/>
          <w:szCs w:val="28"/>
        </w:rPr>
      </w:pPr>
    </w:p>
    <w:p w14:paraId="43162A9A" w14:textId="513FFBB9" w:rsidR="003824B4" w:rsidRDefault="003824B4" w:rsidP="008A06F4">
      <w:pPr>
        <w:rPr>
          <w:rFonts w:ascii="Bookman Old Style" w:hAnsi="Bookman Old Style"/>
          <w:sz w:val="28"/>
          <w:szCs w:val="28"/>
        </w:rPr>
      </w:pPr>
      <w:r w:rsidRPr="003824B4">
        <w:rPr>
          <w:rFonts w:ascii="Bookman Old Style" w:hAnsi="Bookman Old Style"/>
          <w:b/>
          <w:bCs/>
          <w:sz w:val="28"/>
          <w:szCs w:val="28"/>
        </w:rPr>
        <w:t>Step four</w:t>
      </w:r>
      <w:r>
        <w:rPr>
          <w:rFonts w:ascii="Bookman Old Style" w:hAnsi="Bookman Old Style"/>
          <w:sz w:val="28"/>
          <w:szCs w:val="28"/>
        </w:rPr>
        <w:t>: Can you identify any threats on the island?  What can you do to protect the people?</w:t>
      </w:r>
    </w:p>
    <w:p w14:paraId="1EA8D694" w14:textId="77777777" w:rsidR="004B429D" w:rsidRPr="004B429D" w:rsidRDefault="004B429D" w:rsidP="008A06F4">
      <w:pPr>
        <w:rPr>
          <w:rFonts w:ascii="Bookman Old Style" w:hAnsi="Bookman Old Style"/>
          <w:sz w:val="28"/>
          <w:szCs w:val="28"/>
        </w:rPr>
      </w:pPr>
    </w:p>
    <w:p w14:paraId="7FD81EAA" w14:textId="211D5C37" w:rsidR="005E4289" w:rsidRDefault="005E4289" w:rsidP="008A06F4">
      <w:pPr>
        <w:rPr>
          <w:rFonts w:ascii="Bookman Old Style" w:hAnsi="Bookman Old Style"/>
        </w:rPr>
      </w:pPr>
    </w:p>
    <w:p w14:paraId="3A122665" w14:textId="77777777" w:rsidR="00C807DB" w:rsidRDefault="00C807DB">
      <w:pPr>
        <w:rPr>
          <w:rFonts w:ascii="Bookman Old Style" w:hAnsi="Bookman Old Style"/>
          <w:b/>
          <w:bCs/>
          <w:sz w:val="28"/>
          <w:szCs w:val="28"/>
        </w:rPr>
      </w:pPr>
      <w:r>
        <w:rPr>
          <w:rFonts w:ascii="Bookman Old Style" w:hAnsi="Bookman Old Style"/>
          <w:b/>
          <w:bCs/>
          <w:sz w:val="28"/>
          <w:szCs w:val="28"/>
        </w:rPr>
        <w:br w:type="page"/>
      </w:r>
    </w:p>
    <w:p w14:paraId="7E677894" w14:textId="2CBAEE87" w:rsidR="005E4289" w:rsidRPr="005E4289" w:rsidRDefault="005E4289" w:rsidP="008A06F4">
      <w:pPr>
        <w:rPr>
          <w:rFonts w:ascii="Bookman Old Style" w:hAnsi="Bookman Old Style"/>
          <w:sz w:val="28"/>
          <w:szCs w:val="28"/>
        </w:rPr>
      </w:pPr>
      <w:r>
        <w:rPr>
          <w:rFonts w:ascii="Bookman Old Style" w:hAnsi="Bookman Old Style"/>
          <w:b/>
          <w:bCs/>
          <w:noProof/>
          <w:sz w:val="28"/>
          <w:szCs w:val="28"/>
        </w:rPr>
        <w:lastRenderedPageBreak/>
        <mc:AlternateContent>
          <mc:Choice Requires="wps">
            <w:drawing>
              <wp:anchor distT="0" distB="0" distL="114300" distR="114300" simplePos="0" relativeHeight="251660288" behindDoc="0" locked="0" layoutInCell="1" allowOverlap="1" wp14:anchorId="73681FEE" wp14:editId="7697313D">
                <wp:simplePos x="0" y="0"/>
                <wp:positionH relativeFrom="column">
                  <wp:posOffset>2788597</wp:posOffset>
                </wp:positionH>
                <wp:positionV relativeFrom="paragraph">
                  <wp:posOffset>973105</wp:posOffset>
                </wp:positionV>
                <wp:extent cx="0" cy="1491574"/>
                <wp:effectExtent l="0" t="0" r="38100" b="33020"/>
                <wp:wrapNone/>
                <wp:docPr id="2" name="Straight Connector 2"/>
                <wp:cNvGraphicFramePr/>
                <a:graphic xmlns:a="http://schemas.openxmlformats.org/drawingml/2006/main">
                  <a:graphicData uri="http://schemas.microsoft.com/office/word/2010/wordprocessingShape">
                    <wps:wsp>
                      <wps:cNvCnPr/>
                      <wps:spPr>
                        <a:xfrm>
                          <a:off x="0" y="0"/>
                          <a:ext cx="0" cy="1491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2A55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5pt,76.6pt" to="219.5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" strokecolor="#4472c4 [3204]" strokeweight=".5pt">
                <v:stroke joinstyle="miter"/>
              </v:line>
            </w:pict>
          </mc:Fallback>
        </mc:AlternateContent>
      </w:r>
      <w:r w:rsidRPr="005E4289">
        <w:rPr>
          <w:rFonts w:ascii="Bookman Old Style" w:hAnsi="Bookman Old Style"/>
          <w:b/>
          <w:bCs/>
          <w:sz w:val="28"/>
          <w:szCs w:val="28"/>
        </w:rPr>
        <w:t>Step five:</w:t>
      </w:r>
      <w:r w:rsidRPr="005E4289">
        <w:rPr>
          <w:rFonts w:ascii="Bookman Old Style" w:hAnsi="Bookman Old Style"/>
          <w:sz w:val="28"/>
          <w:szCs w:val="28"/>
        </w:rPr>
        <w:t xml:space="preserve"> Do you need a leader? List </w:t>
      </w:r>
      <w:r w:rsidRPr="005E4289">
        <w:rPr>
          <w:rFonts w:ascii="Bookman Old Style" w:hAnsi="Bookman Old Style"/>
          <w:b/>
          <w:bCs/>
          <w:sz w:val="28"/>
          <w:szCs w:val="28"/>
        </w:rPr>
        <w:t>2 reasons</w:t>
      </w:r>
      <w:r w:rsidRPr="005E4289">
        <w:rPr>
          <w:rFonts w:ascii="Bookman Old Style" w:hAnsi="Bookman Old Style"/>
          <w:sz w:val="28"/>
          <w:szCs w:val="28"/>
        </w:rPr>
        <w:t xml:space="preserve"> for and </w:t>
      </w:r>
      <w:r w:rsidR="00C807DB" w:rsidRPr="00C807DB">
        <w:rPr>
          <w:rFonts w:ascii="Bookman Old Style" w:hAnsi="Bookman Old Style"/>
          <w:b/>
          <w:sz w:val="28"/>
          <w:szCs w:val="28"/>
        </w:rPr>
        <w:t>2 reasons</w:t>
      </w:r>
      <w:r w:rsidR="00C807DB">
        <w:rPr>
          <w:rFonts w:ascii="Bookman Old Style" w:hAnsi="Bookman Old Style"/>
          <w:sz w:val="28"/>
          <w:szCs w:val="28"/>
        </w:rPr>
        <w:t xml:space="preserve"> </w:t>
      </w:r>
      <w:r w:rsidRPr="005E4289">
        <w:rPr>
          <w:rFonts w:ascii="Bookman Old Style" w:hAnsi="Bookman Old Style"/>
          <w:sz w:val="28"/>
          <w:szCs w:val="28"/>
        </w:rPr>
        <w:t>against of having a leader.  If you decide to have one, you must decide how to choose the leader.  If you decide not to have a leader, explain the primary reason for your decision.</w:t>
      </w:r>
      <w:r>
        <w:rPr>
          <w:rFonts w:ascii="Bookman Old Style" w:hAnsi="Bookman Old Style"/>
          <w:sz w:val="28"/>
          <w:szCs w:val="28"/>
        </w:rPr>
        <w:t xml:space="preserve">    Yes         OR           No</w:t>
      </w:r>
    </w:p>
    <w:p w14:paraId="2C1CA033" w14:textId="46AB8858" w:rsidR="003824B4" w:rsidRDefault="005E4289" w:rsidP="008A06F4">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29A418C2" wp14:editId="30A6EC7E">
                <wp:simplePos x="0" y="0"/>
                <wp:positionH relativeFrom="column">
                  <wp:posOffset>-148451</wp:posOffset>
                </wp:positionH>
                <wp:positionV relativeFrom="paragraph">
                  <wp:posOffset>237924</wp:posOffset>
                </wp:positionV>
                <wp:extent cx="5977053" cy="22302"/>
                <wp:effectExtent l="0" t="0" r="24130" b="34925"/>
                <wp:wrapNone/>
                <wp:docPr id="1" name="Straight Connector 1"/>
                <wp:cNvGraphicFramePr/>
                <a:graphic xmlns:a="http://schemas.openxmlformats.org/drawingml/2006/main">
                  <a:graphicData uri="http://schemas.microsoft.com/office/word/2010/wordprocessingShape">
                    <wps:wsp>
                      <wps:cNvCnPr/>
                      <wps:spPr>
                        <a:xfrm flipV="1">
                          <a:off x="0" y="0"/>
                          <a:ext cx="5977053" cy="22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700C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8.75pt" to="458.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" strokecolor="#4472c4 [3204]" strokeweight=".5pt">
                <v:stroke joinstyle="miter"/>
              </v:line>
            </w:pict>
          </mc:Fallback>
        </mc:AlternateContent>
      </w:r>
      <w:r>
        <w:rPr>
          <w:rFonts w:ascii="Bookman Old Style" w:hAnsi="Bookman Old Style"/>
        </w:rPr>
        <w:t xml:space="preserve">                     Leader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No Leader</w:t>
      </w:r>
    </w:p>
    <w:p w14:paraId="3D9A819E" w14:textId="6B6B6895" w:rsidR="005E4289" w:rsidRDefault="005E4289" w:rsidP="008A06F4">
      <w:pPr>
        <w:rPr>
          <w:rFonts w:ascii="Bookman Old Style" w:hAnsi="Bookman Old Style"/>
        </w:rPr>
      </w:pPr>
    </w:p>
    <w:p w14:paraId="12980256" w14:textId="6C9E476D" w:rsidR="005E4289" w:rsidRDefault="005E4289" w:rsidP="008A06F4">
      <w:pPr>
        <w:rPr>
          <w:rFonts w:ascii="Bookman Old Style" w:hAnsi="Bookman Old Style"/>
        </w:rPr>
      </w:pPr>
    </w:p>
    <w:p w14:paraId="3DDEF79F" w14:textId="77777777" w:rsidR="004B429D" w:rsidRDefault="004B429D" w:rsidP="003824B4">
      <w:pPr>
        <w:rPr>
          <w:rFonts w:ascii="Bookman Old Style" w:hAnsi="Bookman Old Style"/>
          <w:b/>
          <w:bCs/>
          <w:sz w:val="28"/>
          <w:szCs w:val="28"/>
        </w:rPr>
      </w:pPr>
    </w:p>
    <w:p w14:paraId="5FB2AE98" w14:textId="77777777" w:rsidR="004B429D" w:rsidRDefault="004B429D" w:rsidP="003824B4">
      <w:pPr>
        <w:rPr>
          <w:rFonts w:ascii="Bookman Old Style" w:hAnsi="Bookman Old Style"/>
          <w:b/>
          <w:bCs/>
          <w:sz w:val="28"/>
          <w:szCs w:val="28"/>
        </w:rPr>
      </w:pPr>
    </w:p>
    <w:p w14:paraId="0BED470C" w14:textId="2DCE557F" w:rsidR="003824B4" w:rsidRDefault="005E4289" w:rsidP="003824B4">
      <w:pPr>
        <w:rPr>
          <w:rFonts w:ascii="Bookman Old Style" w:hAnsi="Bookman Old Style"/>
          <w:sz w:val="28"/>
          <w:szCs w:val="28"/>
        </w:rPr>
      </w:pPr>
      <w:r w:rsidRPr="005E4289">
        <w:rPr>
          <w:rFonts w:ascii="Bookman Old Style" w:hAnsi="Bookman Old Style"/>
          <w:b/>
          <w:bCs/>
          <w:sz w:val="28"/>
          <w:szCs w:val="28"/>
        </w:rPr>
        <w:t>Step Six:</w:t>
      </w:r>
      <w:r>
        <w:rPr>
          <w:rFonts w:ascii="Bookman Old Style" w:hAnsi="Bookman Old Style"/>
          <w:sz w:val="28"/>
          <w:szCs w:val="28"/>
        </w:rPr>
        <w:t xml:space="preserve">  Review you</w:t>
      </w:r>
      <w:r w:rsidR="00C510DA">
        <w:rPr>
          <w:rFonts w:ascii="Bookman Old Style" w:hAnsi="Bookman Old Style"/>
          <w:sz w:val="28"/>
          <w:szCs w:val="28"/>
        </w:rPr>
        <w:t>r</w:t>
      </w:r>
      <w:r>
        <w:rPr>
          <w:rFonts w:ascii="Bookman Old Style" w:hAnsi="Bookman Old Style"/>
          <w:sz w:val="28"/>
          <w:szCs w:val="28"/>
        </w:rPr>
        <w:t xml:space="preserve"> natural resources again (</w:t>
      </w:r>
      <w:r w:rsidRPr="00C510DA">
        <w:rPr>
          <w:rFonts w:ascii="Bookman Old Style" w:hAnsi="Bookman Old Style"/>
          <w:b/>
          <w:bCs/>
          <w:sz w:val="28"/>
          <w:szCs w:val="28"/>
        </w:rPr>
        <w:t>STEP 3</w:t>
      </w:r>
      <w:r>
        <w:rPr>
          <w:rFonts w:ascii="Bookman Old Style" w:hAnsi="Bookman Old Style"/>
          <w:sz w:val="28"/>
          <w:szCs w:val="28"/>
        </w:rPr>
        <w:t xml:space="preserve">) how do the natural resources </w:t>
      </w:r>
      <w:r w:rsidR="008C4CE6">
        <w:rPr>
          <w:rFonts w:ascii="Bookman Old Style" w:hAnsi="Bookman Old Style"/>
          <w:sz w:val="28"/>
          <w:szCs w:val="28"/>
        </w:rPr>
        <w:t>in</w:t>
      </w:r>
      <w:r>
        <w:rPr>
          <w:rFonts w:ascii="Bookman Old Style" w:hAnsi="Bookman Old Style"/>
          <w:sz w:val="28"/>
          <w:szCs w:val="28"/>
        </w:rPr>
        <w:t xml:space="preserve">fluence population growth and economic activities of the island?  </w:t>
      </w:r>
      <w:r w:rsidR="003824B4">
        <w:rPr>
          <w:rFonts w:ascii="Bookman Old Style" w:hAnsi="Bookman Old Style"/>
          <w:sz w:val="28"/>
          <w:szCs w:val="28"/>
        </w:rPr>
        <w:t xml:space="preserve">What jobs must be done to live on the island? </w:t>
      </w:r>
      <w:r>
        <w:rPr>
          <w:rFonts w:ascii="Bookman Old Style" w:hAnsi="Bookman Old Style"/>
          <w:sz w:val="28"/>
          <w:szCs w:val="28"/>
        </w:rPr>
        <w:t xml:space="preserve"> </w:t>
      </w:r>
      <w:r w:rsidR="003824B4" w:rsidRPr="003824B4">
        <w:rPr>
          <w:rFonts w:ascii="Bookman Old Style" w:hAnsi="Bookman Old Style"/>
          <w:b/>
          <w:bCs/>
          <w:sz w:val="28"/>
          <w:szCs w:val="28"/>
        </w:rPr>
        <w:t>Make a list of possible jobs you can do.</w:t>
      </w:r>
    </w:p>
    <w:p w14:paraId="7688B130" w14:textId="71900D16" w:rsidR="005E4289" w:rsidRDefault="005E4289" w:rsidP="003824B4">
      <w:pPr>
        <w:rPr>
          <w:rFonts w:ascii="Bookman Old Style" w:hAnsi="Bookman Old Style"/>
          <w:sz w:val="28"/>
          <w:szCs w:val="28"/>
        </w:rPr>
      </w:pPr>
    </w:p>
    <w:p w14:paraId="3E52F130" w14:textId="0EFBA35F" w:rsidR="00C510DA" w:rsidRDefault="00C510DA" w:rsidP="003824B4">
      <w:pPr>
        <w:rPr>
          <w:rFonts w:ascii="Bookman Old Style" w:hAnsi="Bookman Old Style"/>
          <w:sz w:val="28"/>
          <w:szCs w:val="28"/>
        </w:rPr>
      </w:pPr>
    </w:p>
    <w:p w14:paraId="66B71A53" w14:textId="1979BF71" w:rsidR="00C510DA" w:rsidRDefault="00C510DA" w:rsidP="003824B4">
      <w:pPr>
        <w:rPr>
          <w:rFonts w:ascii="Bookman Old Style" w:hAnsi="Bookman Old Style"/>
          <w:sz w:val="28"/>
          <w:szCs w:val="28"/>
        </w:rPr>
      </w:pPr>
    </w:p>
    <w:p w14:paraId="6EB20AFE" w14:textId="77777777" w:rsidR="00C510DA" w:rsidRDefault="00C510DA" w:rsidP="003824B4">
      <w:pPr>
        <w:rPr>
          <w:rFonts w:ascii="Bookman Old Style" w:hAnsi="Bookman Old Style"/>
          <w:sz w:val="28"/>
          <w:szCs w:val="28"/>
        </w:rPr>
      </w:pPr>
    </w:p>
    <w:p w14:paraId="6AFF1C40" w14:textId="0737E4E9" w:rsidR="00BF5201" w:rsidRDefault="005E4289" w:rsidP="003824B4">
      <w:pPr>
        <w:rPr>
          <w:rFonts w:ascii="Bookman Old Style" w:hAnsi="Bookman Old Style"/>
          <w:sz w:val="28"/>
          <w:szCs w:val="28"/>
        </w:rPr>
      </w:pPr>
      <w:r w:rsidRPr="00BF5201">
        <w:rPr>
          <w:rFonts w:ascii="Bookman Old Style" w:hAnsi="Bookman Old Style"/>
          <w:b/>
          <w:bCs/>
          <w:sz w:val="28"/>
          <w:szCs w:val="28"/>
        </w:rPr>
        <w:t>Step S</w:t>
      </w:r>
      <w:r w:rsidR="00BF5201" w:rsidRPr="00BF5201">
        <w:rPr>
          <w:rFonts w:ascii="Bookman Old Style" w:hAnsi="Bookman Old Style"/>
          <w:b/>
          <w:bCs/>
          <w:sz w:val="28"/>
          <w:szCs w:val="28"/>
        </w:rPr>
        <w:t>even</w:t>
      </w:r>
      <w:r>
        <w:rPr>
          <w:rFonts w:ascii="Bookman Old Style" w:hAnsi="Bookman Old Style"/>
          <w:sz w:val="28"/>
          <w:szCs w:val="28"/>
        </w:rPr>
        <w:t xml:space="preserve">: Tell me one way in which the people </w:t>
      </w:r>
      <w:r w:rsidR="00BF5201">
        <w:rPr>
          <w:rFonts w:ascii="Bookman Old Style" w:hAnsi="Bookman Old Style"/>
          <w:sz w:val="28"/>
          <w:szCs w:val="28"/>
        </w:rPr>
        <w:t xml:space="preserve">on the island </w:t>
      </w:r>
      <w:r>
        <w:rPr>
          <w:rFonts w:ascii="Bookman Old Style" w:hAnsi="Bookman Old Style"/>
          <w:sz w:val="28"/>
          <w:szCs w:val="28"/>
        </w:rPr>
        <w:t xml:space="preserve">will be forced to adapt to the new environment (example weather, climate, </w:t>
      </w:r>
      <w:r w:rsidR="00BF5201">
        <w:rPr>
          <w:rFonts w:ascii="Bookman Old Style" w:hAnsi="Bookman Old Style"/>
          <w:sz w:val="28"/>
          <w:szCs w:val="28"/>
        </w:rPr>
        <w:t>landforms)</w:t>
      </w:r>
    </w:p>
    <w:p w14:paraId="06557D70" w14:textId="18B9ED68" w:rsidR="004B429D" w:rsidRDefault="004B429D" w:rsidP="003824B4">
      <w:pPr>
        <w:rPr>
          <w:rFonts w:ascii="Bookman Old Style" w:hAnsi="Bookman Old Style"/>
          <w:sz w:val="28"/>
          <w:szCs w:val="28"/>
        </w:rPr>
      </w:pPr>
    </w:p>
    <w:p w14:paraId="2FD57FB5" w14:textId="77777777" w:rsidR="004B429D" w:rsidRDefault="004B429D" w:rsidP="003824B4">
      <w:pPr>
        <w:rPr>
          <w:rFonts w:ascii="Bookman Old Style" w:hAnsi="Bookman Old Style"/>
          <w:sz w:val="28"/>
          <w:szCs w:val="28"/>
        </w:rPr>
      </w:pPr>
    </w:p>
    <w:p w14:paraId="06383E9F" w14:textId="36C7128F" w:rsidR="00BF5201" w:rsidRDefault="00BF5201" w:rsidP="003824B4">
      <w:pPr>
        <w:rPr>
          <w:rFonts w:ascii="Bookman Old Style" w:hAnsi="Bookman Old Style"/>
          <w:sz w:val="28"/>
          <w:szCs w:val="28"/>
        </w:rPr>
      </w:pPr>
    </w:p>
    <w:p w14:paraId="0E1FC5A7" w14:textId="665A2BD6" w:rsidR="00BF5201" w:rsidRPr="005E4289" w:rsidRDefault="00BF5201" w:rsidP="003824B4">
      <w:pPr>
        <w:rPr>
          <w:rFonts w:ascii="Bookman Old Style" w:hAnsi="Bookman Old Style"/>
          <w:sz w:val="28"/>
          <w:szCs w:val="28"/>
        </w:rPr>
      </w:pPr>
      <w:r w:rsidRPr="00AF2F02">
        <w:rPr>
          <w:rFonts w:ascii="Bookman Old Style" w:hAnsi="Bookman Old Style"/>
          <w:b/>
          <w:bCs/>
          <w:sz w:val="28"/>
          <w:szCs w:val="28"/>
        </w:rPr>
        <w:t>Step eight</w:t>
      </w:r>
      <w:r>
        <w:rPr>
          <w:rFonts w:ascii="Bookman Old Style" w:hAnsi="Bookman Old Style"/>
          <w:sz w:val="28"/>
          <w:szCs w:val="28"/>
        </w:rPr>
        <w:t>: What will you do about property?  Should everyone own the island together, or should you divide it up? If you divide it, will some people not get land?  Where will they live? Will they have to work on someone else’s land,</w:t>
      </w:r>
      <w:r w:rsidR="00AF2F02">
        <w:rPr>
          <w:rFonts w:ascii="Bookman Old Style" w:hAnsi="Bookman Old Style"/>
          <w:sz w:val="28"/>
          <w:szCs w:val="28"/>
        </w:rPr>
        <w:t xml:space="preserve"> </w:t>
      </w:r>
      <w:r>
        <w:rPr>
          <w:rFonts w:ascii="Bookman Old Style" w:hAnsi="Bookman Old Style"/>
          <w:sz w:val="28"/>
          <w:szCs w:val="28"/>
        </w:rPr>
        <w:t>or pay ren</w:t>
      </w:r>
      <w:r w:rsidR="00AF2F02">
        <w:rPr>
          <w:rFonts w:ascii="Bookman Old Style" w:hAnsi="Bookman Old Style"/>
          <w:sz w:val="28"/>
          <w:szCs w:val="28"/>
        </w:rPr>
        <w:t>? (</w:t>
      </w:r>
      <w:r w:rsidRPr="00AF2F02">
        <w:rPr>
          <w:rFonts w:ascii="Bookman Old Style" w:hAnsi="Bookman Old Style"/>
          <w:b/>
          <w:bCs/>
          <w:sz w:val="28"/>
          <w:szCs w:val="28"/>
        </w:rPr>
        <w:t>Add homes to your map)</w:t>
      </w:r>
      <w:r>
        <w:rPr>
          <w:rFonts w:ascii="Bookman Old Style" w:hAnsi="Bookman Old Style"/>
          <w:sz w:val="28"/>
          <w:szCs w:val="28"/>
        </w:rPr>
        <w:t xml:space="preserve"> </w:t>
      </w:r>
    </w:p>
    <w:p w14:paraId="05DC6D29" w14:textId="5ED1E735" w:rsidR="00AF2F02" w:rsidRDefault="00AF2F02" w:rsidP="008A06F4">
      <w:pPr>
        <w:rPr>
          <w:rFonts w:ascii="Bookman Old Style" w:hAnsi="Bookman Old Style"/>
          <w:sz w:val="28"/>
          <w:szCs w:val="28"/>
        </w:rPr>
      </w:pPr>
    </w:p>
    <w:p w14:paraId="6914DE15" w14:textId="3FDC47AC" w:rsidR="00AF2F02" w:rsidRPr="00C510DA" w:rsidRDefault="00AF2F02" w:rsidP="008A06F4">
      <w:pPr>
        <w:rPr>
          <w:rFonts w:ascii="Bookman Old Style" w:hAnsi="Bookman Old Style"/>
          <w:b/>
          <w:bCs/>
          <w:sz w:val="24"/>
          <w:szCs w:val="24"/>
        </w:rPr>
      </w:pPr>
      <w:r w:rsidRPr="00C510DA">
        <w:rPr>
          <w:rFonts w:ascii="Bookman Old Style" w:hAnsi="Bookman Old Style"/>
          <w:b/>
          <w:bCs/>
          <w:sz w:val="24"/>
          <w:szCs w:val="24"/>
        </w:rPr>
        <w:t>Step nine</w:t>
      </w:r>
      <w:r w:rsidRPr="00C510DA">
        <w:rPr>
          <w:rFonts w:ascii="Bookman Old Style" w:hAnsi="Bookman Old Style"/>
          <w:sz w:val="24"/>
          <w:szCs w:val="24"/>
        </w:rPr>
        <w:t xml:space="preserve">:  If you were able to import goods, what items would you need to import to support your new life-style?  </w:t>
      </w:r>
      <w:r w:rsidRPr="00C510DA">
        <w:rPr>
          <w:rFonts w:ascii="Bookman Old Style" w:hAnsi="Bookman Old Style"/>
          <w:b/>
          <w:bCs/>
          <w:sz w:val="24"/>
          <w:szCs w:val="24"/>
        </w:rPr>
        <w:t>Make a list</w:t>
      </w:r>
      <w:r w:rsidRPr="00C510DA">
        <w:rPr>
          <w:rFonts w:ascii="Bookman Old Style" w:hAnsi="Bookman Old Style"/>
          <w:sz w:val="24"/>
          <w:szCs w:val="24"/>
        </w:rPr>
        <w:t>. Since you do not have any money, what could you make to trade for the things you need?  Who decides what the people make to trade?</w:t>
      </w:r>
      <w:r w:rsidR="00082E54" w:rsidRPr="00C510DA">
        <w:rPr>
          <w:rFonts w:ascii="Bookman Old Style" w:hAnsi="Bookman Old Style"/>
          <w:sz w:val="24"/>
          <w:szCs w:val="24"/>
        </w:rPr>
        <w:t xml:space="preserve"> (</w:t>
      </w:r>
      <w:r w:rsidR="00082E54" w:rsidRPr="00C510DA">
        <w:rPr>
          <w:rFonts w:ascii="Bookman Old Style" w:hAnsi="Bookman Old Style"/>
          <w:b/>
          <w:bCs/>
          <w:sz w:val="24"/>
          <w:szCs w:val="24"/>
        </w:rPr>
        <w:t>the government, leaders, or the people?)</w:t>
      </w:r>
    </w:p>
    <w:p w14:paraId="00B6742B" w14:textId="72935190" w:rsidR="00082E54" w:rsidRPr="00C510DA" w:rsidRDefault="00082E54" w:rsidP="008A06F4">
      <w:pPr>
        <w:rPr>
          <w:rFonts w:ascii="Bookman Old Style" w:hAnsi="Bookman Old Style"/>
          <w:b/>
          <w:bCs/>
          <w:sz w:val="24"/>
          <w:szCs w:val="24"/>
        </w:rPr>
      </w:pPr>
    </w:p>
    <w:p w14:paraId="18ACE725" w14:textId="4477BB43" w:rsidR="00082E54" w:rsidRDefault="00082E54" w:rsidP="008A06F4">
      <w:pPr>
        <w:rPr>
          <w:rFonts w:ascii="Bookman Old Style" w:hAnsi="Bookman Old Style"/>
          <w:b/>
          <w:bCs/>
          <w:sz w:val="24"/>
          <w:szCs w:val="24"/>
        </w:rPr>
      </w:pPr>
    </w:p>
    <w:p w14:paraId="4057BFB3" w14:textId="0161FF03" w:rsidR="00C510DA" w:rsidRDefault="00C510DA" w:rsidP="008A06F4">
      <w:pPr>
        <w:rPr>
          <w:rFonts w:ascii="Bookman Old Style" w:hAnsi="Bookman Old Style"/>
          <w:b/>
          <w:bCs/>
          <w:sz w:val="24"/>
          <w:szCs w:val="24"/>
        </w:rPr>
      </w:pPr>
    </w:p>
    <w:p w14:paraId="2780C66C" w14:textId="77777777" w:rsidR="00C510DA" w:rsidRPr="00C510DA" w:rsidRDefault="00C510DA" w:rsidP="008A06F4">
      <w:pPr>
        <w:rPr>
          <w:rFonts w:ascii="Bookman Old Style" w:hAnsi="Bookman Old Style"/>
          <w:b/>
          <w:bCs/>
          <w:sz w:val="24"/>
          <w:szCs w:val="24"/>
        </w:rPr>
      </w:pPr>
    </w:p>
    <w:p w14:paraId="063123F6" w14:textId="0EBAECA4"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 xml:space="preserve">Step ten: </w:t>
      </w:r>
      <w:r w:rsidRPr="00C510DA">
        <w:rPr>
          <w:rFonts w:ascii="Bookman Old Style" w:hAnsi="Bookman Old Style"/>
          <w:sz w:val="24"/>
          <w:szCs w:val="24"/>
        </w:rPr>
        <w:t>List 5</w:t>
      </w:r>
      <w:r w:rsidRPr="00C510DA">
        <w:rPr>
          <w:rFonts w:ascii="Bookman Old Style" w:hAnsi="Bookman Old Style"/>
          <w:b/>
          <w:bCs/>
          <w:sz w:val="24"/>
          <w:szCs w:val="24"/>
        </w:rPr>
        <w:t xml:space="preserve"> </w:t>
      </w:r>
      <w:r w:rsidRPr="00C510DA">
        <w:rPr>
          <w:rFonts w:ascii="Bookman Old Style" w:hAnsi="Bookman Old Style"/>
          <w:sz w:val="24"/>
          <w:szCs w:val="24"/>
        </w:rPr>
        <w:t>skills the people of the island need to</w:t>
      </w:r>
      <w:r w:rsidR="008C4CE6">
        <w:rPr>
          <w:rFonts w:ascii="Bookman Old Style" w:hAnsi="Bookman Old Style"/>
          <w:sz w:val="24"/>
          <w:szCs w:val="24"/>
        </w:rPr>
        <w:t xml:space="preserve"> possess</w:t>
      </w:r>
      <w:r w:rsidRPr="00C510DA">
        <w:rPr>
          <w:rFonts w:ascii="Bookman Old Style" w:hAnsi="Bookman Old Style"/>
          <w:sz w:val="24"/>
          <w:szCs w:val="24"/>
        </w:rPr>
        <w:t xml:space="preserve"> be successful on the island</w:t>
      </w:r>
      <w:r w:rsidR="008C4CE6">
        <w:rPr>
          <w:rFonts w:ascii="Bookman Old Style" w:hAnsi="Bookman Old Style"/>
          <w:sz w:val="24"/>
          <w:szCs w:val="24"/>
        </w:rPr>
        <w:t>.</w:t>
      </w:r>
    </w:p>
    <w:p w14:paraId="56DD2B3D" w14:textId="7DD0A5EA" w:rsidR="00082E54" w:rsidRPr="00C510DA" w:rsidRDefault="00082E54" w:rsidP="008A06F4">
      <w:pPr>
        <w:rPr>
          <w:rFonts w:ascii="Bookman Old Style" w:hAnsi="Bookman Old Style"/>
          <w:sz w:val="24"/>
          <w:szCs w:val="24"/>
        </w:rPr>
      </w:pPr>
    </w:p>
    <w:p w14:paraId="487A0249" w14:textId="0BB6832A" w:rsidR="00082E54" w:rsidRPr="00C510DA" w:rsidRDefault="00082E54" w:rsidP="008A06F4">
      <w:pPr>
        <w:rPr>
          <w:rFonts w:ascii="Bookman Old Style" w:hAnsi="Bookman Old Style"/>
          <w:sz w:val="24"/>
          <w:szCs w:val="24"/>
        </w:rPr>
      </w:pPr>
    </w:p>
    <w:p w14:paraId="73D29129" w14:textId="7017C6DB" w:rsidR="00082E54" w:rsidRPr="00C510DA" w:rsidRDefault="00082E54" w:rsidP="008A06F4">
      <w:pPr>
        <w:rPr>
          <w:rFonts w:ascii="Bookman Old Style" w:hAnsi="Bookman Old Style"/>
          <w:sz w:val="24"/>
          <w:szCs w:val="24"/>
        </w:rPr>
      </w:pPr>
    </w:p>
    <w:p w14:paraId="5B34AE3A" w14:textId="43BF52D9"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Step eleven</w:t>
      </w:r>
      <w:r w:rsidRPr="00C510DA">
        <w:rPr>
          <w:rFonts w:ascii="Bookman Old Style" w:hAnsi="Bookman Old Style"/>
          <w:sz w:val="24"/>
          <w:szCs w:val="24"/>
        </w:rPr>
        <w:t xml:space="preserve">: Some members of the group disagree with a decision made by the leader.  They are refusing to cooperate.  What should be done about them?  </w:t>
      </w:r>
      <w:r w:rsidRPr="00C510DA">
        <w:rPr>
          <w:rFonts w:ascii="Bookman Old Style" w:hAnsi="Bookman Old Style"/>
          <w:b/>
          <w:bCs/>
          <w:sz w:val="24"/>
          <w:szCs w:val="24"/>
        </w:rPr>
        <w:t>Be specific</w:t>
      </w:r>
      <w:r w:rsidRPr="00C510DA">
        <w:rPr>
          <w:rFonts w:ascii="Bookman Old Style" w:hAnsi="Bookman Old Style"/>
          <w:sz w:val="24"/>
          <w:szCs w:val="24"/>
        </w:rPr>
        <w:t>.</w:t>
      </w:r>
    </w:p>
    <w:p w14:paraId="1DDA320A" w14:textId="56BE6FFD" w:rsidR="00082E54" w:rsidRPr="00C510DA" w:rsidRDefault="00082E54" w:rsidP="008A06F4">
      <w:pPr>
        <w:rPr>
          <w:rFonts w:ascii="Bookman Old Style" w:hAnsi="Bookman Old Style"/>
          <w:sz w:val="24"/>
          <w:szCs w:val="24"/>
        </w:rPr>
      </w:pPr>
    </w:p>
    <w:p w14:paraId="0F6488D2" w14:textId="77777777" w:rsidR="00C510DA" w:rsidRPr="00C510DA" w:rsidRDefault="00C510DA" w:rsidP="008A06F4">
      <w:pPr>
        <w:rPr>
          <w:rFonts w:ascii="Bookman Old Style" w:hAnsi="Bookman Old Style"/>
          <w:sz w:val="24"/>
          <w:szCs w:val="24"/>
        </w:rPr>
      </w:pPr>
    </w:p>
    <w:p w14:paraId="0DD5E03F" w14:textId="6108978B" w:rsidR="00082E54" w:rsidRPr="00C510DA" w:rsidRDefault="00082E54" w:rsidP="008A06F4">
      <w:pPr>
        <w:rPr>
          <w:rFonts w:ascii="Bookman Old Style" w:hAnsi="Bookman Old Style"/>
          <w:sz w:val="24"/>
          <w:szCs w:val="24"/>
        </w:rPr>
      </w:pPr>
    </w:p>
    <w:p w14:paraId="21AA945A" w14:textId="27CBFE69"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Step twelve:</w:t>
      </w:r>
      <w:r w:rsidRPr="00C510DA">
        <w:rPr>
          <w:rFonts w:ascii="Bookman Old Style" w:hAnsi="Bookman Old Style"/>
          <w:sz w:val="24"/>
          <w:szCs w:val="24"/>
        </w:rPr>
        <w:t xml:space="preserve"> do you think that you need laws or not?  If so, what laws do you think you will need?  Who will make the laws?  What will you do to guarantee these laws are enforced?</w:t>
      </w:r>
    </w:p>
    <w:p w14:paraId="57EBD3AA" w14:textId="0D241294" w:rsidR="00082E54" w:rsidRPr="00C510DA" w:rsidRDefault="00082E54" w:rsidP="008A06F4">
      <w:pPr>
        <w:rPr>
          <w:rFonts w:ascii="Bookman Old Style" w:hAnsi="Bookman Old Style"/>
          <w:sz w:val="24"/>
          <w:szCs w:val="24"/>
        </w:rPr>
      </w:pPr>
    </w:p>
    <w:p w14:paraId="3BE967DF" w14:textId="1EE18711" w:rsidR="00082E54" w:rsidRDefault="00082E54" w:rsidP="008A06F4">
      <w:pPr>
        <w:rPr>
          <w:rFonts w:ascii="Bookman Old Style" w:hAnsi="Bookman Old Style"/>
          <w:sz w:val="24"/>
          <w:szCs w:val="24"/>
        </w:rPr>
      </w:pPr>
    </w:p>
    <w:p w14:paraId="4D075DCC" w14:textId="2EA6294C" w:rsidR="00C510DA" w:rsidRDefault="00C510DA" w:rsidP="008A06F4">
      <w:pPr>
        <w:rPr>
          <w:rFonts w:ascii="Bookman Old Style" w:hAnsi="Bookman Old Style"/>
          <w:sz w:val="24"/>
          <w:szCs w:val="24"/>
        </w:rPr>
      </w:pPr>
    </w:p>
    <w:p w14:paraId="378B2406" w14:textId="77777777" w:rsidR="00C510DA" w:rsidRPr="00C510DA" w:rsidRDefault="00C510DA" w:rsidP="008A06F4">
      <w:pPr>
        <w:rPr>
          <w:rFonts w:ascii="Bookman Old Style" w:hAnsi="Bookman Old Style"/>
          <w:sz w:val="24"/>
          <w:szCs w:val="24"/>
        </w:rPr>
      </w:pPr>
    </w:p>
    <w:p w14:paraId="627CC0F6" w14:textId="67038DE8" w:rsidR="00C510DA" w:rsidRPr="00C510DA" w:rsidRDefault="00C510DA" w:rsidP="008A06F4">
      <w:pPr>
        <w:rPr>
          <w:rFonts w:ascii="Bookman Old Style" w:hAnsi="Bookman Old Style"/>
          <w:sz w:val="24"/>
          <w:szCs w:val="24"/>
        </w:rPr>
      </w:pPr>
    </w:p>
    <w:p w14:paraId="0178C672" w14:textId="356CDBFB" w:rsidR="001016A1" w:rsidRDefault="00082E54" w:rsidP="008A06F4">
      <w:pPr>
        <w:rPr>
          <w:rFonts w:ascii="Bookman Old Style" w:hAnsi="Bookman Old Style"/>
          <w:sz w:val="24"/>
          <w:szCs w:val="24"/>
        </w:rPr>
      </w:pPr>
      <w:r w:rsidRPr="00C510DA">
        <w:rPr>
          <w:rFonts w:ascii="Bookman Old Style" w:hAnsi="Bookman Old Style"/>
          <w:b/>
          <w:bCs/>
          <w:sz w:val="24"/>
          <w:szCs w:val="24"/>
        </w:rPr>
        <w:t>Step thirteen:</w:t>
      </w:r>
      <w:r w:rsidRPr="00C510DA">
        <w:rPr>
          <w:rFonts w:ascii="Bookman Old Style" w:hAnsi="Bookman Old Style"/>
          <w:sz w:val="24"/>
          <w:szCs w:val="24"/>
        </w:rPr>
        <w:t xml:space="preserve">  It has finally happened. Another group arrived on the island that does not wat to join your group.  Do you give them half the island? Do you try to talk them into joining your group?  Do you go to war to keep them from taking over the island?</w:t>
      </w:r>
    </w:p>
    <w:p w14:paraId="2C3FF1CB" w14:textId="77777777" w:rsidR="001016A1" w:rsidRDefault="001016A1">
      <w:pPr>
        <w:rPr>
          <w:rFonts w:ascii="Bookman Old Style" w:hAnsi="Bookman Old Style"/>
          <w:sz w:val="24"/>
          <w:szCs w:val="24"/>
        </w:rPr>
      </w:pPr>
      <w:r>
        <w:rPr>
          <w:rFonts w:ascii="Bookman Old Style" w:hAnsi="Bookman Old Style"/>
          <w:sz w:val="24"/>
          <w:szCs w:val="24"/>
        </w:rPr>
        <w:br w:type="page"/>
      </w:r>
    </w:p>
    <w:p w14:paraId="703297F4" w14:textId="77777777" w:rsidR="001016A1" w:rsidRPr="001016A1" w:rsidRDefault="001016A1" w:rsidP="001016A1">
      <w:pPr>
        <w:kinsoku w:val="0"/>
        <w:overflowPunct w:val="0"/>
        <w:autoSpaceDE w:val="0"/>
        <w:autoSpaceDN w:val="0"/>
        <w:adjustRightInd w:val="0"/>
        <w:spacing w:before="4" w:after="0" w:line="240" w:lineRule="auto"/>
        <w:rPr>
          <w:rFonts w:ascii="Times New Roman" w:hAnsi="Times New Roman" w:cs="Times New Roman"/>
          <w:sz w:val="17"/>
          <w:szCs w:val="17"/>
        </w:rPr>
      </w:pPr>
    </w:p>
    <w:p w14:paraId="5FFC56C9" w14:textId="77777777" w:rsidR="001016A1" w:rsidRPr="001016A1" w:rsidRDefault="001016A1" w:rsidP="001016A1">
      <w:pPr>
        <w:kinsoku w:val="0"/>
        <w:overflowPunct w:val="0"/>
        <w:autoSpaceDE w:val="0"/>
        <w:autoSpaceDN w:val="0"/>
        <w:adjustRightInd w:val="0"/>
        <w:spacing w:before="49" w:after="0" w:line="240" w:lineRule="auto"/>
        <w:ind w:left="229"/>
        <w:rPr>
          <w:rFonts w:ascii="Arial" w:hAnsi="Arial" w:cs="Arial"/>
          <w:spacing w:val="80"/>
          <w:w w:val="150"/>
          <w:sz w:val="32"/>
          <w:szCs w:val="32"/>
        </w:rPr>
      </w:pPr>
      <w:proofErr w:type="gramStart"/>
      <w:r w:rsidRPr="001016A1">
        <w:rPr>
          <w:rFonts w:ascii="Arial" w:hAnsi="Arial" w:cs="Arial"/>
          <w:sz w:val="32"/>
          <w:szCs w:val="32"/>
        </w:rPr>
        <w:t>Name</w:t>
      </w:r>
      <w:r w:rsidRPr="001016A1">
        <w:rPr>
          <w:rFonts w:ascii="Arial" w:hAnsi="Arial" w:cs="Arial"/>
          <w:spacing w:val="4374"/>
          <w:sz w:val="32"/>
          <w:szCs w:val="32"/>
          <w:u w:val="single"/>
        </w:rPr>
        <w:t xml:space="preserve"> </w:t>
      </w:r>
      <w:r w:rsidRPr="001016A1">
        <w:rPr>
          <w:rFonts w:ascii="Arial" w:hAnsi="Arial" w:cs="Arial"/>
          <w:spacing w:val="624"/>
          <w:sz w:val="32"/>
          <w:szCs w:val="32"/>
        </w:rPr>
        <w:t xml:space="preserve"> </w:t>
      </w:r>
      <w:r w:rsidRPr="001016A1">
        <w:rPr>
          <w:rFonts w:ascii="Arial" w:hAnsi="Arial" w:cs="Arial"/>
          <w:sz w:val="32"/>
          <w:szCs w:val="32"/>
        </w:rPr>
        <w:t>Period</w:t>
      </w:r>
      <w:proofErr w:type="gramEnd"/>
      <w:r w:rsidRPr="001016A1">
        <w:rPr>
          <w:rFonts w:ascii="Arial" w:hAnsi="Arial" w:cs="Arial"/>
          <w:spacing w:val="80"/>
          <w:w w:val="150"/>
          <w:sz w:val="32"/>
          <w:szCs w:val="32"/>
          <w:u w:val="single"/>
        </w:rPr>
        <w:t xml:space="preserve">      </w:t>
      </w:r>
    </w:p>
    <w:p w14:paraId="6E9A53A1" w14:textId="77777777" w:rsidR="001016A1" w:rsidRPr="001016A1" w:rsidRDefault="001016A1" w:rsidP="001016A1">
      <w:pPr>
        <w:kinsoku w:val="0"/>
        <w:overflowPunct w:val="0"/>
        <w:autoSpaceDE w:val="0"/>
        <w:autoSpaceDN w:val="0"/>
        <w:adjustRightInd w:val="0"/>
        <w:spacing w:after="0" w:line="240" w:lineRule="auto"/>
        <w:rPr>
          <w:rFonts w:ascii="Arial" w:hAnsi="Arial" w:cs="Arial"/>
          <w:sz w:val="20"/>
          <w:szCs w:val="20"/>
        </w:rPr>
      </w:pPr>
    </w:p>
    <w:p w14:paraId="318735EF" w14:textId="77777777" w:rsidR="001016A1" w:rsidRPr="001016A1" w:rsidRDefault="001016A1" w:rsidP="001016A1">
      <w:pPr>
        <w:kinsoku w:val="0"/>
        <w:overflowPunct w:val="0"/>
        <w:autoSpaceDE w:val="0"/>
        <w:autoSpaceDN w:val="0"/>
        <w:adjustRightInd w:val="0"/>
        <w:spacing w:before="179" w:after="0" w:line="240" w:lineRule="auto"/>
        <w:ind w:left="2543" w:right="1496"/>
        <w:jc w:val="center"/>
        <w:rPr>
          <w:rFonts w:ascii="Arial Black" w:hAnsi="Arial Black" w:cs="Arial Black"/>
          <w:spacing w:val="-14"/>
          <w:sz w:val="39"/>
          <w:szCs w:val="39"/>
        </w:rPr>
      </w:pPr>
      <w:r w:rsidRPr="001016A1">
        <w:rPr>
          <w:rFonts w:ascii="Arial Black" w:hAnsi="Arial Black" w:cs="Arial Black"/>
          <w:spacing w:val="-14"/>
          <w:sz w:val="39"/>
          <w:szCs w:val="39"/>
        </w:rPr>
        <w:t>Social</w:t>
      </w:r>
      <w:r w:rsidRPr="001016A1">
        <w:rPr>
          <w:rFonts w:ascii="Arial Black" w:hAnsi="Arial Black" w:cs="Arial Black"/>
          <w:spacing w:val="-19"/>
          <w:sz w:val="39"/>
          <w:szCs w:val="39"/>
        </w:rPr>
        <w:t xml:space="preserve"> </w:t>
      </w:r>
      <w:r w:rsidRPr="001016A1">
        <w:rPr>
          <w:rFonts w:ascii="Arial Black" w:hAnsi="Arial Black" w:cs="Arial Black"/>
          <w:spacing w:val="-14"/>
          <w:sz w:val="39"/>
          <w:szCs w:val="39"/>
        </w:rPr>
        <w:t>Studies</w:t>
      </w:r>
      <w:r w:rsidRPr="001016A1">
        <w:rPr>
          <w:rFonts w:ascii="Arial Black" w:hAnsi="Arial Black" w:cs="Arial Black"/>
          <w:spacing w:val="-19"/>
          <w:sz w:val="39"/>
          <w:szCs w:val="39"/>
        </w:rPr>
        <w:t xml:space="preserve"> </w:t>
      </w:r>
      <w:r w:rsidRPr="001016A1">
        <w:rPr>
          <w:rFonts w:ascii="Arial Black" w:hAnsi="Arial Black" w:cs="Arial Black"/>
          <w:spacing w:val="-14"/>
          <w:sz w:val="39"/>
          <w:szCs w:val="39"/>
        </w:rPr>
        <w:t>Project</w:t>
      </w:r>
      <w:r w:rsidRPr="001016A1">
        <w:rPr>
          <w:rFonts w:ascii="Arial Black" w:hAnsi="Arial Black" w:cs="Arial Black"/>
          <w:spacing w:val="-18"/>
          <w:sz w:val="39"/>
          <w:szCs w:val="39"/>
        </w:rPr>
        <w:t xml:space="preserve"> </w:t>
      </w:r>
      <w:r w:rsidRPr="001016A1">
        <w:rPr>
          <w:rFonts w:ascii="Arial Black" w:hAnsi="Arial Black" w:cs="Arial Black"/>
          <w:spacing w:val="-14"/>
          <w:sz w:val="39"/>
          <w:szCs w:val="39"/>
        </w:rPr>
        <w:t>Rubric</w:t>
      </w:r>
    </w:p>
    <w:p w14:paraId="2B2CE1C6"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17"/>
          <w:szCs w:val="17"/>
        </w:rPr>
      </w:pPr>
    </w:p>
    <w:tbl>
      <w:tblPr>
        <w:tblW w:w="0" w:type="auto"/>
        <w:tblInd w:w="203" w:type="dxa"/>
        <w:tblLayout w:type="fixed"/>
        <w:tblCellMar>
          <w:left w:w="0" w:type="dxa"/>
          <w:right w:w="0" w:type="dxa"/>
        </w:tblCellMar>
        <w:tblLook w:val="0000" w:firstRow="0" w:lastRow="0" w:firstColumn="0" w:lastColumn="0" w:noHBand="0" w:noVBand="0"/>
      </w:tblPr>
      <w:tblGrid>
        <w:gridCol w:w="1601"/>
        <w:gridCol w:w="1980"/>
        <w:gridCol w:w="1800"/>
        <w:gridCol w:w="1757"/>
        <w:gridCol w:w="1834"/>
      </w:tblGrid>
      <w:tr w:rsidR="001016A1" w:rsidRPr="001016A1" w14:paraId="569B67A9" w14:textId="77777777">
        <w:tblPrEx>
          <w:tblCellMar>
            <w:top w:w="0" w:type="dxa"/>
            <w:left w:w="0" w:type="dxa"/>
            <w:bottom w:w="0" w:type="dxa"/>
            <w:right w:w="0" w:type="dxa"/>
          </w:tblCellMar>
        </w:tblPrEx>
        <w:trPr>
          <w:trHeight w:val="954"/>
        </w:trPr>
        <w:tc>
          <w:tcPr>
            <w:tcW w:w="1601" w:type="dxa"/>
            <w:tcBorders>
              <w:top w:val="single" w:sz="6" w:space="0" w:color="000000"/>
              <w:left w:val="single" w:sz="6" w:space="0" w:color="000000"/>
              <w:bottom w:val="single" w:sz="6" w:space="0" w:color="000000"/>
              <w:right w:val="single" w:sz="6" w:space="0" w:color="000000"/>
            </w:tcBorders>
          </w:tcPr>
          <w:p w14:paraId="73DE3B7F" w14:textId="77777777" w:rsidR="001016A1" w:rsidRPr="001016A1" w:rsidRDefault="001016A1" w:rsidP="001016A1">
            <w:pPr>
              <w:kinsoku w:val="0"/>
              <w:overflowPunct w:val="0"/>
              <w:autoSpaceDE w:val="0"/>
              <w:autoSpaceDN w:val="0"/>
              <w:adjustRightInd w:val="0"/>
              <w:spacing w:before="41" w:after="0" w:line="240" w:lineRule="auto"/>
              <w:ind w:left="110"/>
              <w:rPr>
                <w:rFonts w:ascii="Arial" w:hAnsi="Arial" w:cs="Arial"/>
                <w:b/>
                <w:bCs/>
                <w:spacing w:val="-2"/>
                <w:w w:val="110"/>
                <w:sz w:val="25"/>
                <w:szCs w:val="25"/>
              </w:rPr>
            </w:pPr>
            <w:r w:rsidRPr="001016A1">
              <w:rPr>
                <w:rFonts w:ascii="Arial" w:hAnsi="Arial" w:cs="Arial"/>
                <w:b/>
                <w:bCs/>
                <w:spacing w:val="-2"/>
                <w:w w:val="110"/>
                <w:sz w:val="25"/>
                <w:szCs w:val="25"/>
              </w:rPr>
              <w:t>Category</w:t>
            </w:r>
          </w:p>
        </w:tc>
        <w:tc>
          <w:tcPr>
            <w:tcW w:w="1980" w:type="dxa"/>
            <w:tcBorders>
              <w:top w:val="single" w:sz="6" w:space="0" w:color="000000"/>
              <w:left w:val="single" w:sz="6" w:space="0" w:color="000000"/>
              <w:bottom w:val="single" w:sz="6" w:space="0" w:color="000000"/>
              <w:right w:val="single" w:sz="6" w:space="0" w:color="000000"/>
            </w:tcBorders>
          </w:tcPr>
          <w:p w14:paraId="2F9D7DC9" w14:textId="77777777" w:rsidR="001016A1" w:rsidRPr="001016A1" w:rsidRDefault="001016A1" w:rsidP="001016A1">
            <w:pPr>
              <w:kinsoku w:val="0"/>
              <w:overflowPunct w:val="0"/>
              <w:autoSpaceDE w:val="0"/>
              <w:autoSpaceDN w:val="0"/>
              <w:adjustRightInd w:val="0"/>
              <w:spacing w:before="36" w:after="0" w:line="271" w:lineRule="auto"/>
              <w:ind w:left="105" w:right="295"/>
              <w:rPr>
                <w:rFonts w:ascii="Arial" w:hAnsi="Arial" w:cs="Arial"/>
                <w:b/>
                <w:bCs/>
                <w:sz w:val="25"/>
                <w:szCs w:val="25"/>
              </w:rPr>
            </w:pPr>
            <w:r w:rsidRPr="001016A1">
              <w:rPr>
                <w:rFonts w:ascii="Arial" w:hAnsi="Arial" w:cs="Arial"/>
                <w:b/>
                <w:bCs/>
                <w:sz w:val="25"/>
                <w:szCs w:val="25"/>
              </w:rPr>
              <w:t>Level 4 (25pts</w:t>
            </w:r>
            <w:r w:rsidRPr="001016A1">
              <w:rPr>
                <w:rFonts w:ascii="Arial" w:hAnsi="Arial" w:cs="Arial"/>
                <w:b/>
                <w:bCs/>
                <w:spacing w:val="-18"/>
                <w:sz w:val="25"/>
                <w:szCs w:val="25"/>
              </w:rPr>
              <w:t xml:space="preserve"> </w:t>
            </w:r>
            <w:r w:rsidRPr="001016A1">
              <w:rPr>
                <w:rFonts w:ascii="Arial" w:hAnsi="Arial" w:cs="Arial"/>
                <w:b/>
                <w:bCs/>
                <w:sz w:val="25"/>
                <w:szCs w:val="25"/>
              </w:rPr>
              <w:t>each)</w:t>
            </w:r>
          </w:p>
        </w:tc>
        <w:tc>
          <w:tcPr>
            <w:tcW w:w="1800" w:type="dxa"/>
            <w:tcBorders>
              <w:top w:val="single" w:sz="6" w:space="0" w:color="000000"/>
              <w:left w:val="single" w:sz="6" w:space="0" w:color="000000"/>
              <w:bottom w:val="single" w:sz="6" w:space="0" w:color="000000"/>
              <w:right w:val="single" w:sz="6" w:space="0" w:color="000000"/>
            </w:tcBorders>
          </w:tcPr>
          <w:p w14:paraId="47EF4B3B" w14:textId="77777777" w:rsidR="001016A1" w:rsidRPr="001016A1" w:rsidRDefault="001016A1" w:rsidP="001016A1">
            <w:pPr>
              <w:kinsoku w:val="0"/>
              <w:overflowPunct w:val="0"/>
              <w:autoSpaceDE w:val="0"/>
              <w:autoSpaceDN w:val="0"/>
              <w:adjustRightInd w:val="0"/>
              <w:spacing w:before="31" w:after="0" w:line="266" w:lineRule="auto"/>
              <w:ind w:left="105" w:right="115"/>
              <w:rPr>
                <w:rFonts w:ascii="Arial" w:hAnsi="Arial" w:cs="Arial"/>
                <w:b/>
                <w:bCs/>
                <w:sz w:val="25"/>
                <w:szCs w:val="25"/>
              </w:rPr>
            </w:pPr>
            <w:r w:rsidRPr="001016A1">
              <w:rPr>
                <w:rFonts w:ascii="Arial" w:hAnsi="Arial" w:cs="Arial"/>
                <w:b/>
                <w:bCs/>
                <w:sz w:val="25"/>
                <w:szCs w:val="25"/>
              </w:rPr>
              <w:t>Level 3 (20pts</w:t>
            </w:r>
            <w:r w:rsidRPr="001016A1">
              <w:rPr>
                <w:rFonts w:ascii="Arial" w:hAnsi="Arial" w:cs="Arial"/>
                <w:b/>
                <w:bCs/>
                <w:spacing w:val="-18"/>
                <w:sz w:val="25"/>
                <w:szCs w:val="25"/>
              </w:rPr>
              <w:t xml:space="preserve"> </w:t>
            </w:r>
            <w:r w:rsidRPr="001016A1">
              <w:rPr>
                <w:rFonts w:ascii="Arial" w:hAnsi="Arial" w:cs="Arial"/>
                <w:b/>
                <w:bCs/>
                <w:sz w:val="25"/>
                <w:szCs w:val="25"/>
              </w:rPr>
              <w:t>each)</w:t>
            </w:r>
          </w:p>
        </w:tc>
        <w:tc>
          <w:tcPr>
            <w:tcW w:w="1757" w:type="dxa"/>
            <w:tcBorders>
              <w:top w:val="single" w:sz="6" w:space="0" w:color="000000"/>
              <w:left w:val="single" w:sz="6" w:space="0" w:color="000000"/>
              <w:bottom w:val="single" w:sz="6" w:space="0" w:color="000000"/>
              <w:right w:val="single" w:sz="6" w:space="0" w:color="000000"/>
            </w:tcBorders>
          </w:tcPr>
          <w:p w14:paraId="4225EDA6" w14:textId="77777777" w:rsidR="001016A1" w:rsidRPr="001016A1" w:rsidRDefault="001016A1" w:rsidP="001016A1">
            <w:pPr>
              <w:kinsoku w:val="0"/>
              <w:overflowPunct w:val="0"/>
              <w:autoSpaceDE w:val="0"/>
              <w:autoSpaceDN w:val="0"/>
              <w:adjustRightInd w:val="0"/>
              <w:spacing w:before="31" w:after="0" w:line="266" w:lineRule="auto"/>
              <w:ind w:left="107" w:right="102"/>
              <w:rPr>
                <w:rFonts w:ascii="Arial" w:hAnsi="Arial" w:cs="Arial"/>
                <w:b/>
                <w:bCs/>
                <w:w w:val="105"/>
                <w:sz w:val="25"/>
                <w:szCs w:val="25"/>
              </w:rPr>
            </w:pPr>
            <w:r w:rsidRPr="001016A1">
              <w:rPr>
                <w:rFonts w:ascii="Arial" w:hAnsi="Arial" w:cs="Arial"/>
                <w:b/>
                <w:bCs/>
                <w:w w:val="105"/>
                <w:sz w:val="25"/>
                <w:szCs w:val="25"/>
              </w:rPr>
              <w:t>Level 2 (15pts</w:t>
            </w:r>
            <w:r w:rsidRPr="001016A1">
              <w:rPr>
                <w:rFonts w:ascii="Arial" w:hAnsi="Arial" w:cs="Arial"/>
                <w:b/>
                <w:bCs/>
                <w:spacing w:val="-19"/>
                <w:w w:val="105"/>
                <w:sz w:val="25"/>
                <w:szCs w:val="25"/>
              </w:rPr>
              <w:t xml:space="preserve"> </w:t>
            </w:r>
            <w:r w:rsidRPr="001016A1">
              <w:rPr>
                <w:rFonts w:ascii="Arial" w:hAnsi="Arial" w:cs="Arial"/>
                <w:b/>
                <w:bCs/>
                <w:w w:val="105"/>
                <w:sz w:val="25"/>
                <w:szCs w:val="25"/>
              </w:rPr>
              <w:t>each)</w:t>
            </w:r>
          </w:p>
        </w:tc>
        <w:tc>
          <w:tcPr>
            <w:tcW w:w="1834" w:type="dxa"/>
            <w:tcBorders>
              <w:top w:val="single" w:sz="6" w:space="0" w:color="000000"/>
              <w:left w:val="single" w:sz="6" w:space="0" w:color="000000"/>
              <w:bottom w:val="single" w:sz="6" w:space="0" w:color="000000"/>
              <w:right w:val="single" w:sz="6" w:space="0" w:color="000000"/>
            </w:tcBorders>
          </w:tcPr>
          <w:p w14:paraId="441AE3A1" w14:textId="77777777" w:rsidR="001016A1" w:rsidRPr="001016A1" w:rsidRDefault="001016A1" w:rsidP="001016A1">
            <w:pPr>
              <w:kinsoku w:val="0"/>
              <w:overflowPunct w:val="0"/>
              <w:autoSpaceDE w:val="0"/>
              <w:autoSpaceDN w:val="0"/>
              <w:adjustRightInd w:val="0"/>
              <w:spacing w:before="31" w:after="0" w:line="266" w:lineRule="auto"/>
              <w:ind w:left="109" w:right="145"/>
              <w:rPr>
                <w:rFonts w:ascii="Arial" w:hAnsi="Arial" w:cs="Arial"/>
                <w:b/>
                <w:bCs/>
                <w:sz w:val="25"/>
                <w:szCs w:val="25"/>
              </w:rPr>
            </w:pPr>
            <w:r w:rsidRPr="001016A1">
              <w:rPr>
                <w:rFonts w:ascii="Arial" w:hAnsi="Arial" w:cs="Arial"/>
                <w:b/>
                <w:bCs/>
                <w:sz w:val="25"/>
                <w:szCs w:val="25"/>
              </w:rPr>
              <w:t>Level 1 (10pts</w:t>
            </w:r>
            <w:r w:rsidRPr="001016A1">
              <w:rPr>
                <w:rFonts w:ascii="Arial" w:hAnsi="Arial" w:cs="Arial"/>
                <w:b/>
                <w:bCs/>
                <w:spacing w:val="-18"/>
                <w:sz w:val="25"/>
                <w:szCs w:val="25"/>
              </w:rPr>
              <w:t xml:space="preserve"> </w:t>
            </w:r>
            <w:r w:rsidRPr="001016A1">
              <w:rPr>
                <w:rFonts w:ascii="Arial" w:hAnsi="Arial" w:cs="Arial"/>
                <w:b/>
                <w:bCs/>
                <w:sz w:val="25"/>
                <w:szCs w:val="25"/>
              </w:rPr>
              <w:t>each)</w:t>
            </w:r>
          </w:p>
        </w:tc>
      </w:tr>
      <w:tr w:rsidR="001016A1" w:rsidRPr="001016A1" w14:paraId="38448586" w14:textId="77777777">
        <w:tblPrEx>
          <w:tblCellMar>
            <w:top w:w="0" w:type="dxa"/>
            <w:left w:w="0" w:type="dxa"/>
            <w:bottom w:w="0" w:type="dxa"/>
            <w:right w:w="0" w:type="dxa"/>
          </w:tblCellMar>
        </w:tblPrEx>
        <w:trPr>
          <w:trHeight w:val="220"/>
        </w:trPr>
        <w:tc>
          <w:tcPr>
            <w:tcW w:w="1601" w:type="dxa"/>
            <w:tcBorders>
              <w:top w:val="single" w:sz="6" w:space="0" w:color="000000"/>
              <w:left w:val="single" w:sz="6" w:space="0" w:color="000000"/>
              <w:bottom w:val="none" w:sz="6" w:space="0" w:color="auto"/>
              <w:right w:val="single" w:sz="6" w:space="0" w:color="000000"/>
            </w:tcBorders>
          </w:tcPr>
          <w:p w14:paraId="22E4A5DF" w14:textId="77777777" w:rsidR="001016A1" w:rsidRPr="001016A1" w:rsidRDefault="001016A1" w:rsidP="001016A1">
            <w:pPr>
              <w:kinsoku w:val="0"/>
              <w:overflowPunct w:val="0"/>
              <w:autoSpaceDE w:val="0"/>
              <w:autoSpaceDN w:val="0"/>
              <w:adjustRightInd w:val="0"/>
              <w:spacing w:after="0" w:line="201" w:lineRule="exact"/>
              <w:ind w:left="110"/>
              <w:rPr>
                <w:rFonts w:ascii="Arial" w:hAnsi="Arial" w:cs="Arial"/>
                <w:spacing w:val="-6"/>
                <w:sz w:val="21"/>
                <w:szCs w:val="21"/>
              </w:rPr>
            </w:pPr>
            <w:r w:rsidRPr="001016A1">
              <w:rPr>
                <w:rFonts w:ascii="Arial" w:hAnsi="Arial" w:cs="Arial"/>
                <w:b/>
                <w:bCs/>
                <w:spacing w:val="-6"/>
              </w:rPr>
              <w:t>Presentation</w:t>
            </w:r>
            <w:r w:rsidRPr="001016A1">
              <w:rPr>
                <w:rFonts w:ascii="Arial" w:hAnsi="Arial" w:cs="Arial"/>
                <w:b/>
                <w:bCs/>
                <w:spacing w:val="-10"/>
              </w:rPr>
              <w:t xml:space="preserve"> </w:t>
            </w:r>
            <w:r w:rsidRPr="001016A1">
              <w:rPr>
                <w:rFonts w:ascii="Arial" w:hAnsi="Arial" w:cs="Arial"/>
                <w:spacing w:val="-6"/>
                <w:sz w:val="21"/>
                <w:szCs w:val="21"/>
              </w:rPr>
              <w:t>&amp;</w:t>
            </w:r>
          </w:p>
        </w:tc>
        <w:tc>
          <w:tcPr>
            <w:tcW w:w="1980" w:type="dxa"/>
            <w:tcBorders>
              <w:top w:val="single" w:sz="6" w:space="0" w:color="000000"/>
              <w:left w:val="single" w:sz="6" w:space="0" w:color="000000"/>
              <w:bottom w:val="none" w:sz="6" w:space="0" w:color="auto"/>
              <w:right w:val="single" w:sz="6" w:space="0" w:color="000000"/>
            </w:tcBorders>
          </w:tcPr>
          <w:p w14:paraId="38BC2FEF" w14:textId="77777777" w:rsidR="001016A1" w:rsidRPr="001016A1" w:rsidRDefault="001016A1" w:rsidP="001016A1">
            <w:pPr>
              <w:kinsoku w:val="0"/>
              <w:overflowPunct w:val="0"/>
              <w:autoSpaceDE w:val="0"/>
              <w:autoSpaceDN w:val="0"/>
              <w:adjustRightInd w:val="0"/>
              <w:spacing w:after="0" w:line="201" w:lineRule="exact"/>
              <w:ind w:left="107"/>
              <w:rPr>
                <w:rFonts w:ascii="Arial" w:hAnsi="Arial" w:cs="Arial"/>
              </w:rPr>
            </w:pPr>
            <w:r w:rsidRPr="001016A1">
              <w:rPr>
                <w:rFonts w:ascii="Arial" w:hAnsi="Arial" w:cs="Arial"/>
              </w:rPr>
              <w:t>Project is neat,</w:t>
            </w:r>
          </w:p>
        </w:tc>
        <w:tc>
          <w:tcPr>
            <w:tcW w:w="1800" w:type="dxa"/>
            <w:tcBorders>
              <w:top w:val="single" w:sz="6" w:space="0" w:color="000000"/>
              <w:left w:val="single" w:sz="6" w:space="0" w:color="000000"/>
              <w:bottom w:val="none" w:sz="6" w:space="0" w:color="auto"/>
              <w:right w:val="single" w:sz="6" w:space="0" w:color="000000"/>
            </w:tcBorders>
          </w:tcPr>
          <w:p w14:paraId="2687A816" w14:textId="77777777" w:rsidR="001016A1" w:rsidRPr="001016A1" w:rsidRDefault="001016A1" w:rsidP="001016A1">
            <w:pPr>
              <w:kinsoku w:val="0"/>
              <w:overflowPunct w:val="0"/>
              <w:autoSpaceDE w:val="0"/>
              <w:autoSpaceDN w:val="0"/>
              <w:adjustRightInd w:val="0"/>
              <w:spacing w:after="0" w:line="201" w:lineRule="exact"/>
              <w:ind w:left="107"/>
              <w:rPr>
                <w:rFonts w:ascii="Arial" w:hAnsi="Arial" w:cs="Arial"/>
              </w:rPr>
            </w:pPr>
            <w:r w:rsidRPr="001016A1">
              <w:rPr>
                <w:rFonts w:ascii="Arial" w:hAnsi="Arial" w:cs="Arial"/>
              </w:rPr>
              <w:t>Project is mostly</w:t>
            </w:r>
          </w:p>
        </w:tc>
        <w:tc>
          <w:tcPr>
            <w:tcW w:w="1757" w:type="dxa"/>
            <w:tcBorders>
              <w:top w:val="single" w:sz="6" w:space="0" w:color="000000"/>
              <w:left w:val="single" w:sz="6" w:space="0" w:color="000000"/>
              <w:bottom w:val="none" w:sz="6" w:space="0" w:color="auto"/>
              <w:right w:val="single" w:sz="6" w:space="0" w:color="000000"/>
            </w:tcBorders>
          </w:tcPr>
          <w:p w14:paraId="3D4819AD" w14:textId="77777777" w:rsidR="001016A1" w:rsidRPr="001016A1" w:rsidRDefault="001016A1" w:rsidP="001016A1">
            <w:pPr>
              <w:kinsoku w:val="0"/>
              <w:overflowPunct w:val="0"/>
              <w:autoSpaceDE w:val="0"/>
              <w:autoSpaceDN w:val="0"/>
              <w:adjustRightInd w:val="0"/>
              <w:spacing w:after="0" w:line="201" w:lineRule="exact"/>
              <w:ind w:left="105"/>
              <w:rPr>
                <w:rFonts w:ascii="Arial" w:hAnsi="Arial" w:cs="Arial"/>
              </w:rPr>
            </w:pPr>
            <w:r w:rsidRPr="001016A1">
              <w:rPr>
                <w:rFonts w:ascii="Arial" w:hAnsi="Arial" w:cs="Arial"/>
              </w:rPr>
              <w:t>Some of the</w:t>
            </w:r>
          </w:p>
        </w:tc>
        <w:tc>
          <w:tcPr>
            <w:tcW w:w="1834" w:type="dxa"/>
            <w:tcBorders>
              <w:top w:val="single" w:sz="6" w:space="0" w:color="000000"/>
              <w:left w:val="single" w:sz="6" w:space="0" w:color="000000"/>
              <w:bottom w:val="none" w:sz="6" w:space="0" w:color="auto"/>
              <w:right w:val="single" w:sz="6" w:space="0" w:color="000000"/>
            </w:tcBorders>
          </w:tcPr>
          <w:p w14:paraId="120DD8D8" w14:textId="77777777" w:rsidR="001016A1" w:rsidRPr="001016A1" w:rsidRDefault="001016A1" w:rsidP="001016A1">
            <w:pPr>
              <w:kinsoku w:val="0"/>
              <w:overflowPunct w:val="0"/>
              <w:autoSpaceDE w:val="0"/>
              <w:autoSpaceDN w:val="0"/>
              <w:adjustRightInd w:val="0"/>
              <w:spacing w:after="0" w:line="201" w:lineRule="exact"/>
              <w:ind w:left="102"/>
              <w:rPr>
                <w:rFonts w:ascii="Arial" w:hAnsi="Arial" w:cs="Arial"/>
              </w:rPr>
            </w:pPr>
            <w:r w:rsidRPr="001016A1">
              <w:rPr>
                <w:rFonts w:ascii="Arial" w:hAnsi="Arial" w:cs="Arial"/>
              </w:rPr>
              <w:t>The project is</w:t>
            </w:r>
          </w:p>
        </w:tc>
      </w:tr>
      <w:tr w:rsidR="001016A1" w:rsidRPr="001016A1" w14:paraId="7F8AD7C3" w14:textId="77777777">
        <w:tblPrEx>
          <w:tblCellMar>
            <w:top w:w="0" w:type="dxa"/>
            <w:left w:w="0" w:type="dxa"/>
            <w:bottom w:w="0" w:type="dxa"/>
            <w:right w:w="0" w:type="dxa"/>
          </w:tblCellMar>
        </w:tblPrEx>
        <w:trPr>
          <w:trHeight w:val="247"/>
        </w:trPr>
        <w:tc>
          <w:tcPr>
            <w:tcW w:w="1601" w:type="dxa"/>
            <w:tcBorders>
              <w:top w:val="none" w:sz="6" w:space="0" w:color="auto"/>
              <w:left w:val="single" w:sz="6" w:space="0" w:color="000000"/>
              <w:bottom w:val="none" w:sz="6" w:space="0" w:color="auto"/>
              <w:right w:val="single" w:sz="6" w:space="0" w:color="000000"/>
            </w:tcBorders>
          </w:tcPr>
          <w:p w14:paraId="37C34238" w14:textId="77777777" w:rsidR="001016A1" w:rsidRPr="001016A1" w:rsidRDefault="001016A1" w:rsidP="001016A1">
            <w:pPr>
              <w:kinsoku w:val="0"/>
              <w:overflowPunct w:val="0"/>
              <w:autoSpaceDE w:val="0"/>
              <w:autoSpaceDN w:val="0"/>
              <w:adjustRightInd w:val="0"/>
              <w:spacing w:after="0" w:line="227" w:lineRule="exact"/>
              <w:ind w:left="105"/>
              <w:rPr>
                <w:rFonts w:ascii="Arial" w:hAnsi="Arial" w:cs="Arial"/>
                <w:b/>
                <w:bCs/>
                <w:spacing w:val="-2"/>
              </w:rPr>
            </w:pPr>
            <w:r w:rsidRPr="001016A1">
              <w:rPr>
                <w:rFonts w:ascii="Arial" w:hAnsi="Arial" w:cs="Arial"/>
                <w:b/>
                <w:bCs/>
                <w:spacing w:val="-2"/>
              </w:rPr>
              <w:t>Completion</w:t>
            </w:r>
          </w:p>
        </w:tc>
        <w:tc>
          <w:tcPr>
            <w:tcW w:w="1980" w:type="dxa"/>
            <w:tcBorders>
              <w:top w:val="none" w:sz="6" w:space="0" w:color="auto"/>
              <w:left w:val="single" w:sz="6" w:space="0" w:color="000000"/>
              <w:bottom w:val="none" w:sz="6" w:space="0" w:color="auto"/>
              <w:right w:val="single" w:sz="6" w:space="0" w:color="000000"/>
            </w:tcBorders>
          </w:tcPr>
          <w:p w14:paraId="58D01E55" w14:textId="77777777" w:rsidR="001016A1" w:rsidRPr="001016A1" w:rsidRDefault="001016A1" w:rsidP="001016A1">
            <w:pPr>
              <w:kinsoku w:val="0"/>
              <w:overflowPunct w:val="0"/>
              <w:autoSpaceDE w:val="0"/>
              <w:autoSpaceDN w:val="0"/>
              <w:adjustRightInd w:val="0"/>
              <w:spacing w:after="0" w:line="227" w:lineRule="exact"/>
              <w:ind w:left="112"/>
              <w:rPr>
                <w:rFonts w:ascii="Arial" w:hAnsi="Arial" w:cs="Arial"/>
              </w:rPr>
            </w:pPr>
            <w:r w:rsidRPr="001016A1">
              <w:rPr>
                <w:rFonts w:ascii="Arial" w:hAnsi="Arial" w:cs="Arial"/>
              </w:rPr>
              <w:t>organized and</w:t>
            </w:r>
          </w:p>
        </w:tc>
        <w:tc>
          <w:tcPr>
            <w:tcW w:w="1800" w:type="dxa"/>
            <w:tcBorders>
              <w:top w:val="none" w:sz="6" w:space="0" w:color="auto"/>
              <w:left w:val="single" w:sz="6" w:space="0" w:color="000000"/>
              <w:bottom w:val="none" w:sz="6" w:space="0" w:color="auto"/>
              <w:right w:val="single" w:sz="6" w:space="0" w:color="000000"/>
            </w:tcBorders>
          </w:tcPr>
          <w:p w14:paraId="4328815D" w14:textId="77777777" w:rsidR="001016A1" w:rsidRPr="001016A1" w:rsidRDefault="001016A1" w:rsidP="001016A1">
            <w:pPr>
              <w:kinsoku w:val="0"/>
              <w:overflowPunct w:val="0"/>
              <w:autoSpaceDE w:val="0"/>
              <w:autoSpaceDN w:val="0"/>
              <w:adjustRightInd w:val="0"/>
              <w:spacing w:after="0" w:line="227" w:lineRule="exact"/>
              <w:ind w:left="109"/>
              <w:rPr>
                <w:rFonts w:ascii="Arial" w:hAnsi="Arial" w:cs="Arial"/>
              </w:rPr>
            </w:pPr>
            <w:r w:rsidRPr="001016A1">
              <w:rPr>
                <w:rFonts w:ascii="Arial" w:hAnsi="Arial" w:cs="Arial"/>
              </w:rPr>
              <w:t>neat, organized</w:t>
            </w:r>
          </w:p>
        </w:tc>
        <w:tc>
          <w:tcPr>
            <w:tcW w:w="1757" w:type="dxa"/>
            <w:tcBorders>
              <w:top w:val="none" w:sz="6" w:space="0" w:color="auto"/>
              <w:left w:val="single" w:sz="6" w:space="0" w:color="000000"/>
              <w:bottom w:val="none" w:sz="6" w:space="0" w:color="auto"/>
              <w:right w:val="single" w:sz="6" w:space="0" w:color="000000"/>
            </w:tcBorders>
          </w:tcPr>
          <w:p w14:paraId="03F7A880" w14:textId="77777777" w:rsidR="001016A1" w:rsidRPr="001016A1" w:rsidRDefault="001016A1" w:rsidP="001016A1">
            <w:pPr>
              <w:kinsoku w:val="0"/>
              <w:overflowPunct w:val="0"/>
              <w:autoSpaceDE w:val="0"/>
              <w:autoSpaceDN w:val="0"/>
              <w:adjustRightInd w:val="0"/>
              <w:spacing w:after="0" w:line="227" w:lineRule="exact"/>
              <w:ind w:left="107"/>
              <w:rPr>
                <w:rFonts w:ascii="Arial" w:hAnsi="Arial" w:cs="Arial"/>
              </w:rPr>
            </w:pPr>
            <w:r w:rsidRPr="001016A1">
              <w:rPr>
                <w:rFonts w:ascii="Arial" w:hAnsi="Arial" w:cs="Arial"/>
              </w:rPr>
              <w:t>project is neat</w:t>
            </w:r>
          </w:p>
        </w:tc>
        <w:tc>
          <w:tcPr>
            <w:tcW w:w="1834" w:type="dxa"/>
            <w:tcBorders>
              <w:top w:val="none" w:sz="6" w:space="0" w:color="auto"/>
              <w:left w:val="single" w:sz="6" w:space="0" w:color="000000"/>
              <w:bottom w:val="none" w:sz="6" w:space="0" w:color="auto"/>
              <w:right w:val="single" w:sz="6" w:space="0" w:color="000000"/>
            </w:tcBorders>
          </w:tcPr>
          <w:p w14:paraId="4F07F690" w14:textId="77777777" w:rsidR="001016A1" w:rsidRPr="001016A1" w:rsidRDefault="001016A1" w:rsidP="001016A1">
            <w:pPr>
              <w:kinsoku w:val="0"/>
              <w:overflowPunct w:val="0"/>
              <w:autoSpaceDE w:val="0"/>
              <w:autoSpaceDN w:val="0"/>
              <w:adjustRightInd w:val="0"/>
              <w:spacing w:after="0" w:line="227" w:lineRule="exact"/>
              <w:ind w:left="109"/>
              <w:rPr>
                <w:rFonts w:ascii="Arial" w:hAnsi="Arial" w:cs="Arial"/>
                <w:w w:val="105"/>
              </w:rPr>
            </w:pPr>
            <w:r w:rsidRPr="001016A1">
              <w:rPr>
                <w:rFonts w:ascii="Arial" w:hAnsi="Arial" w:cs="Arial"/>
                <w:w w:val="105"/>
              </w:rPr>
              <w:t>not neat or</w:t>
            </w:r>
          </w:p>
        </w:tc>
      </w:tr>
      <w:tr w:rsidR="001016A1" w:rsidRPr="001016A1" w14:paraId="16B4D75E" w14:textId="77777777">
        <w:tblPrEx>
          <w:tblCellMar>
            <w:top w:w="0" w:type="dxa"/>
            <w:left w:w="0" w:type="dxa"/>
            <w:bottom w:w="0" w:type="dxa"/>
            <w:right w:w="0" w:type="dxa"/>
          </w:tblCellMar>
        </w:tblPrEx>
        <w:trPr>
          <w:trHeight w:val="249"/>
        </w:trPr>
        <w:tc>
          <w:tcPr>
            <w:tcW w:w="1601" w:type="dxa"/>
            <w:tcBorders>
              <w:top w:val="none" w:sz="6" w:space="0" w:color="auto"/>
              <w:left w:val="single" w:sz="6" w:space="0" w:color="000000"/>
              <w:bottom w:val="none" w:sz="6" w:space="0" w:color="auto"/>
              <w:right w:val="single" w:sz="6" w:space="0" w:color="000000"/>
            </w:tcBorders>
          </w:tcPr>
          <w:p w14:paraId="0C8451CC"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980" w:type="dxa"/>
            <w:tcBorders>
              <w:top w:val="none" w:sz="6" w:space="0" w:color="auto"/>
              <w:left w:val="single" w:sz="6" w:space="0" w:color="000000"/>
              <w:bottom w:val="none" w:sz="6" w:space="0" w:color="auto"/>
              <w:right w:val="single" w:sz="6" w:space="0" w:color="000000"/>
            </w:tcBorders>
          </w:tcPr>
          <w:p w14:paraId="4B42BF9F" w14:textId="77777777" w:rsidR="001016A1" w:rsidRPr="001016A1" w:rsidRDefault="001016A1" w:rsidP="001016A1">
            <w:pPr>
              <w:kinsoku w:val="0"/>
              <w:overflowPunct w:val="0"/>
              <w:autoSpaceDE w:val="0"/>
              <w:autoSpaceDN w:val="0"/>
              <w:adjustRightInd w:val="0"/>
              <w:spacing w:after="0" w:line="230" w:lineRule="exact"/>
              <w:ind w:left="112"/>
              <w:rPr>
                <w:rFonts w:ascii="Arial" w:hAnsi="Arial" w:cs="Arial"/>
              </w:rPr>
            </w:pPr>
            <w:r w:rsidRPr="001016A1">
              <w:rPr>
                <w:rFonts w:ascii="Arial" w:hAnsi="Arial" w:cs="Arial"/>
              </w:rPr>
              <w:t>easy</w:t>
            </w:r>
            <w:r w:rsidRPr="001016A1">
              <w:rPr>
                <w:rFonts w:ascii="Arial" w:hAnsi="Arial" w:cs="Arial"/>
                <w:spacing w:val="-6"/>
              </w:rPr>
              <w:t xml:space="preserve"> </w:t>
            </w:r>
            <w:r w:rsidRPr="001016A1">
              <w:rPr>
                <w:rFonts w:ascii="Arial" w:hAnsi="Arial" w:cs="Arial"/>
              </w:rPr>
              <w:t>to</w:t>
            </w:r>
          </w:p>
        </w:tc>
        <w:tc>
          <w:tcPr>
            <w:tcW w:w="1800" w:type="dxa"/>
            <w:tcBorders>
              <w:top w:val="none" w:sz="6" w:space="0" w:color="auto"/>
              <w:left w:val="single" w:sz="6" w:space="0" w:color="000000"/>
              <w:bottom w:val="none" w:sz="6" w:space="0" w:color="auto"/>
              <w:right w:val="single" w:sz="6" w:space="0" w:color="000000"/>
            </w:tcBorders>
          </w:tcPr>
          <w:p w14:paraId="5ABE1FA9" w14:textId="77777777" w:rsidR="001016A1" w:rsidRPr="001016A1" w:rsidRDefault="001016A1" w:rsidP="001016A1">
            <w:pPr>
              <w:kinsoku w:val="0"/>
              <w:overflowPunct w:val="0"/>
              <w:autoSpaceDE w:val="0"/>
              <w:autoSpaceDN w:val="0"/>
              <w:adjustRightInd w:val="0"/>
              <w:spacing w:after="0" w:line="230" w:lineRule="exact"/>
              <w:ind w:left="112"/>
              <w:rPr>
                <w:rFonts w:ascii="Arial" w:hAnsi="Arial" w:cs="Arial"/>
              </w:rPr>
            </w:pPr>
            <w:r w:rsidRPr="001016A1">
              <w:rPr>
                <w:rFonts w:ascii="Arial" w:hAnsi="Arial" w:cs="Arial"/>
              </w:rPr>
              <w:t>and easy to</w:t>
            </w:r>
          </w:p>
        </w:tc>
        <w:tc>
          <w:tcPr>
            <w:tcW w:w="1757" w:type="dxa"/>
            <w:tcBorders>
              <w:top w:val="none" w:sz="6" w:space="0" w:color="auto"/>
              <w:left w:val="single" w:sz="6" w:space="0" w:color="000000"/>
              <w:bottom w:val="none" w:sz="6" w:space="0" w:color="auto"/>
              <w:right w:val="single" w:sz="6" w:space="0" w:color="000000"/>
            </w:tcBorders>
          </w:tcPr>
          <w:p w14:paraId="4AD17B9F" w14:textId="77777777" w:rsidR="001016A1" w:rsidRPr="001016A1" w:rsidRDefault="001016A1" w:rsidP="001016A1">
            <w:pPr>
              <w:kinsoku w:val="0"/>
              <w:overflowPunct w:val="0"/>
              <w:autoSpaceDE w:val="0"/>
              <w:autoSpaceDN w:val="0"/>
              <w:adjustRightInd w:val="0"/>
              <w:spacing w:after="0" w:line="230" w:lineRule="exact"/>
              <w:ind w:left="112"/>
              <w:rPr>
                <w:rFonts w:ascii="Arial" w:hAnsi="Arial" w:cs="Arial"/>
              </w:rPr>
            </w:pPr>
            <w:r w:rsidRPr="001016A1">
              <w:rPr>
                <w:rFonts w:ascii="Arial" w:hAnsi="Arial" w:cs="Arial"/>
              </w:rPr>
              <w:t>and organized</w:t>
            </w:r>
          </w:p>
        </w:tc>
        <w:tc>
          <w:tcPr>
            <w:tcW w:w="1834" w:type="dxa"/>
            <w:tcBorders>
              <w:top w:val="none" w:sz="6" w:space="0" w:color="auto"/>
              <w:left w:val="single" w:sz="6" w:space="0" w:color="000000"/>
              <w:bottom w:val="none" w:sz="6" w:space="0" w:color="auto"/>
              <w:right w:val="single" w:sz="6" w:space="0" w:color="000000"/>
            </w:tcBorders>
          </w:tcPr>
          <w:p w14:paraId="61806BCF" w14:textId="77777777" w:rsidR="001016A1" w:rsidRPr="001016A1" w:rsidRDefault="001016A1" w:rsidP="001016A1">
            <w:pPr>
              <w:kinsoku w:val="0"/>
              <w:overflowPunct w:val="0"/>
              <w:autoSpaceDE w:val="0"/>
              <w:autoSpaceDN w:val="0"/>
              <w:adjustRightInd w:val="0"/>
              <w:spacing w:after="0" w:line="230" w:lineRule="exact"/>
              <w:ind w:left="112"/>
              <w:rPr>
                <w:rFonts w:ascii="Arial" w:hAnsi="Arial" w:cs="Arial"/>
              </w:rPr>
            </w:pPr>
            <w:r w:rsidRPr="001016A1">
              <w:rPr>
                <w:rFonts w:ascii="Arial" w:hAnsi="Arial" w:cs="Arial"/>
              </w:rPr>
              <w:t>organized and</w:t>
            </w:r>
            <w:r w:rsidRPr="001016A1">
              <w:rPr>
                <w:rFonts w:ascii="Arial" w:hAnsi="Arial" w:cs="Arial"/>
                <w:spacing w:val="40"/>
              </w:rPr>
              <w:t xml:space="preserve"> </w:t>
            </w:r>
            <w:r w:rsidRPr="001016A1">
              <w:rPr>
                <w:rFonts w:ascii="Arial" w:hAnsi="Arial" w:cs="Arial"/>
              </w:rPr>
              <w:t>it</w:t>
            </w:r>
          </w:p>
        </w:tc>
      </w:tr>
      <w:tr w:rsidR="001016A1" w:rsidRPr="001016A1" w14:paraId="727C4B4C" w14:textId="77777777">
        <w:tblPrEx>
          <w:tblCellMar>
            <w:top w:w="0" w:type="dxa"/>
            <w:left w:w="0" w:type="dxa"/>
            <w:bottom w:w="0" w:type="dxa"/>
            <w:right w:w="0" w:type="dxa"/>
          </w:tblCellMar>
        </w:tblPrEx>
        <w:trPr>
          <w:trHeight w:val="249"/>
        </w:trPr>
        <w:tc>
          <w:tcPr>
            <w:tcW w:w="1601" w:type="dxa"/>
            <w:tcBorders>
              <w:top w:val="none" w:sz="6" w:space="0" w:color="auto"/>
              <w:left w:val="single" w:sz="6" w:space="0" w:color="000000"/>
              <w:bottom w:val="none" w:sz="6" w:space="0" w:color="auto"/>
              <w:right w:val="single" w:sz="6" w:space="0" w:color="000000"/>
            </w:tcBorders>
          </w:tcPr>
          <w:p w14:paraId="32B6EB98"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980" w:type="dxa"/>
            <w:tcBorders>
              <w:top w:val="none" w:sz="6" w:space="0" w:color="auto"/>
              <w:left w:val="single" w:sz="6" w:space="0" w:color="000000"/>
              <w:bottom w:val="none" w:sz="6" w:space="0" w:color="auto"/>
              <w:right w:val="single" w:sz="6" w:space="0" w:color="000000"/>
            </w:tcBorders>
          </w:tcPr>
          <w:p w14:paraId="2E78F3C5" w14:textId="77777777" w:rsidR="001016A1" w:rsidRPr="001016A1" w:rsidRDefault="001016A1" w:rsidP="001016A1">
            <w:pPr>
              <w:kinsoku w:val="0"/>
              <w:overflowPunct w:val="0"/>
              <w:autoSpaceDE w:val="0"/>
              <w:autoSpaceDN w:val="0"/>
              <w:adjustRightInd w:val="0"/>
              <w:spacing w:after="0" w:line="230" w:lineRule="exact"/>
              <w:ind w:left="109"/>
              <w:rPr>
                <w:rFonts w:ascii="Arial" w:hAnsi="Arial" w:cs="Arial"/>
              </w:rPr>
            </w:pPr>
            <w:r w:rsidRPr="001016A1">
              <w:rPr>
                <w:rFonts w:ascii="Arial" w:hAnsi="Arial" w:cs="Arial"/>
              </w:rPr>
              <w:t>understand. All</w:t>
            </w:r>
          </w:p>
        </w:tc>
        <w:tc>
          <w:tcPr>
            <w:tcW w:w="1800" w:type="dxa"/>
            <w:tcBorders>
              <w:top w:val="none" w:sz="6" w:space="0" w:color="auto"/>
              <w:left w:val="single" w:sz="6" w:space="0" w:color="000000"/>
              <w:bottom w:val="none" w:sz="6" w:space="0" w:color="auto"/>
              <w:right w:val="single" w:sz="6" w:space="0" w:color="000000"/>
            </w:tcBorders>
          </w:tcPr>
          <w:p w14:paraId="712CA654" w14:textId="77777777" w:rsidR="001016A1" w:rsidRPr="001016A1" w:rsidRDefault="001016A1" w:rsidP="001016A1">
            <w:pPr>
              <w:kinsoku w:val="0"/>
              <w:overflowPunct w:val="0"/>
              <w:autoSpaceDE w:val="0"/>
              <w:autoSpaceDN w:val="0"/>
              <w:adjustRightInd w:val="0"/>
              <w:spacing w:after="0" w:line="230" w:lineRule="exact"/>
              <w:ind w:left="109"/>
              <w:rPr>
                <w:rFonts w:ascii="Arial" w:hAnsi="Arial" w:cs="Arial"/>
              </w:rPr>
            </w:pPr>
            <w:r w:rsidRPr="001016A1">
              <w:rPr>
                <w:rFonts w:ascii="Arial" w:hAnsi="Arial" w:cs="Arial"/>
              </w:rPr>
              <w:t>understand.</w:t>
            </w:r>
            <w:r w:rsidRPr="001016A1">
              <w:rPr>
                <w:rFonts w:ascii="Arial" w:hAnsi="Arial" w:cs="Arial"/>
                <w:spacing w:val="40"/>
              </w:rPr>
              <w:t xml:space="preserve"> </w:t>
            </w:r>
            <w:r w:rsidRPr="001016A1">
              <w:rPr>
                <w:rFonts w:ascii="Arial" w:hAnsi="Arial" w:cs="Arial"/>
              </w:rPr>
              <w:t>All</w:t>
            </w:r>
          </w:p>
        </w:tc>
        <w:tc>
          <w:tcPr>
            <w:tcW w:w="1757" w:type="dxa"/>
            <w:tcBorders>
              <w:top w:val="none" w:sz="6" w:space="0" w:color="auto"/>
              <w:left w:val="single" w:sz="6" w:space="0" w:color="000000"/>
              <w:bottom w:val="none" w:sz="6" w:space="0" w:color="auto"/>
              <w:right w:val="single" w:sz="6" w:space="0" w:color="000000"/>
            </w:tcBorders>
          </w:tcPr>
          <w:p w14:paraId="58F5D595" w14:textId="77777777" w:rsidR="001016A1" w:rsidRPr="001016A1" w:rsidRDefault="001016A1" w:rsidP="001016A1">
            <w:pPr>
              <w:kinsoku w:val="0"/>
              <w:overflowPunct w:val="0"/>
              <w:autoSpaceDE w:val="0"/>
              <w:autoSpaceDN w:val="0"/>
              <w:adjustRightInd w:val="0"/>
              <w:spacing w:after="0" w:line="230" w:lineRule="exact"/>
              <w:ind w:left="112"/>
              <w:rPr>
                <w:rFonts w:ascii="Arial" w:hAnsi="Arial" w:cs="Arial"/>
              </w:rPr>
            </w:pPr>
            <w:r w:rsidRPr="001016A1">
              <w:rPr>
                <w:rFonts w:ascii="Arial" w:hAnsi="Arial" w:cs="Arial"/>
              </w:rPr>
              <w:t>and /or some</w:t>
            </w:r>
          </w:p>
        </w:tc>
        <w:tc>
          <w:tcPr>
            <w:tcW w:w="1834" w:type="dxa"/>
            <w:tcBorders>
              <w:top w:val="none" w:sz="6" w:space="0" w:color="auto"/>
              <w:left w:val="single" w:sz="6" w:space="0" w:color="000000"/>
              <w:bottom w:val="none" w:sz="6" w:space="0" w:color="auto"/>
              <w:right w:val="single" w:sz="6" w:space="0" w:color="000000"/>
            </w:tcBorders>
          </w:tcPr>
          <w:p w14:paraId="6A0F92B6" w14:textId="77777777" w:rsidR="001016A1" w:rsidRPr="001016A1" w:rsidRDefault="001016A1" w:rsidP="001016A1">
            <w:pPr>
              <w:kinsoku w:val="0"/>
              <w:overflowPunct w:val="0"/>
              <w:autoSpaceDE w:val="0"/>
              <w:autoSpaceDN w:val="0"/>
              <w:adjustRightInd w:val="0"/>
              <w:spacing w:after="0" w:line="230" w:lineRule="exact"/>
              <w:ind w:left="114"/>
              <w:rPr>
                <w:rFonts w:ascii="Arial" w:hAnsi="Arial" w:cs="Arial"/>
              </w:rPr>
            </w:pPr>
            <w:r w:rsidRPr="001016A1">
              <w:rPr>
                <w:rFonts w:ascii="Arial" w:hAnsi="Arial" w:cs="Arial"/>
              </w:rPr>
              <w:t>is difficult to</w:t>
            </w:r>
          </w:p>
        </w:tc>
      </w:tr>
      <w:tr w:rsidR="001016A1" w:rsidRPr="001016A1" w14:paraId="3E060D46" w14:textId="77777777">
        <w:tblPrEx>
          <w:tblCellMar>
            <w:top w:w="0" w:type="dxa"/>
            <w:left w:w="0" w:type="dxa"/>
            <w:bottom w:w="0" w:type="dxa"/>
            <w:right w:w="0" w:type="dxa"/>
          </w:tblCellMar>
        </w:tblPrEx>
        <w:trPr>
          <w:trHeight w:val="248"/>
        </w:trPr>
        <w:tc>
          <w:tcPr>
            <w:tcW w:w="1601" w:type="dxa"/>
            <w:tcBorders>
              <w:top w:val="none" w:sz="6" w:space="0" w:color="auto"/>
              <w:left w:val="single" w:sz="6" w:space="0" w:color="000000"/>
              <w:bottom w:val="none" w:sz="6" w:space="0" w:color="auto"/>
              <w:right w:val="single" w:sz="6" w:space="0" w:color="000000"/>
            </w:tcBorders>
          </w:tcPr>
          <w:p w14:paraId="25619421"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980" w:type="dxa"/>
            <w:tcBorders>
              <w:top w:val="none" w:sz="6" w:space="0" w:color="auto"/>
              <w:left w:val="single" w:sz="6" w:space="0" w:color="000000"/>
              <w:bottom w:val="none" w:sz="6" w:space="0" w:color="auto"/>
              <w:right w:val="single" w:sz="6" w:space="0" w:color="000000"/>
            </w:tcBorders>
          </w:tcPr>
          <w:p w14:paraId="2B7C70A9" w14:textId="77777777" w:rsidR="001016A1" w:rsidRPr="001016A1" w:rsidRDefault="001016A1" w:rsidP="001016A1">
            <w:pPr>
              <w:kinsoku w:val="0"/>
              <w:overflowPunct w:val="0"/>
              <w:autoSpaceDE w:val="0"/>
              <w:autoSpaceDN w:val="0"/>
              <w:adjustRightInd w:val="0"/>
              <w:spacing w:after="0" w:line="228" w:lineRule="exact"/>
              <w:ind w:left="109"/>
              <w:rPr>
                <w:rFonts w:ascii="Arial" w:hAnsi="Arial" w:cs="Arial"/>
              </w:rPr>
            </w:pPr>
            <w:r w:rsidRPr="001016A1">
              <w:rPr>
                <w:rFonts w:ascii="Arial" w:hAnsi="Arial" w:cs="Arial"/>
              </w:rPr>
              <w:t>required sections</w:t>
            </w:r>
          </w:p>
        </w:tc>
        <w:tc>
          <w:tcPr>
            <w:tcW w:w="1800" w:type="dxa"/>
            <w:tcBorders>
              <w:top w:val="none" w:sz="6" w:space="0" w:color="auto"/>
              <w:left w:val="single" w:sz="6" w:space="0" w:color="000000"/>
              <w:bottom w:val="none" w:sz="6" w:space="0" w:color="auto"/>
              <w:right w:val="single" w:sz="6" w:space="0" w:color="000000"/>
            </w:tcBorders>
          </w:tcPr>
          <w:p w14:paraId="5FFABF7C" w14:textId="77777777" w:rsidR="001016A1" w:rsidRPr="001016A1" w:rsidRDefault="001016A1" w:rsidP="001016A1">
            <w:pPr>
              <w:kinsoku w:val="0"/>
              <w:overflowPunct w:val="0"/>
              <w:autoSpaceDE w:val="0"/>
              <w:autoSpaceDN w:val="0"/>
              <w:adjustRightInd w:val="0"/>
              <w:spacing w:after="0" w:line="228" w:lineRule="exact"/>
              <w:ind w:left="114"/>
              <w:rPr>
                <w:rFonts w:ascii="Arial" w:hAnsi="Arial" w:cs="Arial"/>
                <w:spacing w:val="-2"/>
              </w:rPr>
            </w:pPr>
            <w:r w:rsidRPr="001016A1">
              <w:rPr>
                <w:rFonts w:ascii="Arial" w:hAnsi="Arial" w:cs="Arial"/>
                <w:spacing w:val="-2"/>
              </w:rPr>
              <w:t>required</w:t>
            </w:r>
          </w:p>
        </w:tc>
        <w:tc>
          <w:tcPr>
            <w:tcW w:w="1757" w:type="dxa"/>
            <w:tcBorders>
              <w:top w:val="none" w:sz="6" w:space="0" w:color="auto"/>
              <w:left w:val="single" w:sz="6" w:space="0" w:color="000000"/>
              <w:bottom w:val="none" w:sz="6" w:space="0" w:color="auto"/>
              <w:right w:val="single" w:sz="6" w:space="0" w:color="000000"/>
            </w:tcBorders>
          </w:tcPr>
          <w:p w14:paraId="3190EBD0" w14:textId="77777777" w:rsidR="001016A1" w:rsidRPr="001016A1" w:rsidRDefault="001016A1" w:rsidP="001016A1">
            <w:pPr>
              <w:kinsoku w:val="0"/>
              <w:overflowPunct w:val="0"/>
              <w:autoSpaceDE w:val="0"/>
              <w:autoSpaceDN w:val="0"/>
              <w:adjustRightInd w:val="0"/>
              <w:spacing w:after="0" w:line="228" w:lineRule="exact"/>
              <w:ind w:left="112"/>
              <w:rPr>
                <w:rFonts w:ascii="Arial" w:hAnsi="Arial" w:cs="Arial"/>
              </w:rPr>
            </w:pPr>
            <w:r w:rsidRPr="001016A1">
              <w:rPr>
                <w:rFonts w:ascii="Arial" w:hAnsi="Arial" w:cs="Arial"/>
              </w:rPr>
              <w:t>is easy to</w:t>
            </w:r>
          </w:p>
        </w:tc>
        <w:tc>
          <w:tcPr>
            <w:tcW w:w="1834" w:type="dxa"/>
            <w:tcBorders>
              <w:top w:val="none" w:sz="6" w:space="0" w:color="auto"/>
              <w:left w:val="single" w:sz="6" w:space="0" w:color="000000"/>
              <w:bottom w:val="none" w:sz="6" w:space="0" w:color="auto"/>
              <w:right w:val="single" w:sz="6" w:space="0" w:color="000000"/>
            </w:tcBorders>
          </w:tcPr>
          <w:p w14:paraId="1FB35664" w14:textId="77777777" w:rsidR="001016A1" w:rsidRPr="001016A1" w:rsidRDefault="001016A1" w:rsidP="001016A1">
            <w:pPr>
              <w:kinsoku w:val="0"/>
              <w:overflowPunct w:val="0"/>
              <w:autoSpaceDE w:val="0"/>
              <w:autoSpaceDN w:val="0"/>
              <w:adjustRightInd w:val="0"/>
              <w:spacing w:after="0" w:line="228" w:lineRule="exact"/>
              <w:ind w:left="114"/>
              <w:rPr>
                <w:rFonts w:ascii="Arial" w:hAnsi="Arial" w:cs="Arial"/>
                <w:spacing w:val="-2"/>
              </w:rPr>
            </w:pPr>
            <w:r w:rsidRPr="001016A1">
              <w:rPr>
                <w:rFonts w:ascii="Arial" w:hAnsi="Arial" w:cs="Arial"/>
                <w:spacing w:val="-2"/>
              </w:rPr>
              <w:t>understand.</w:t>
            </w:r>
          </w:p>
        </w:tc>
      </w:tr>
      <w:tr w:rsidR="001016A1" w:rsidRPr="001016A1" w14:paraId="2DAFE263" w14:textId="77777777">
        <w:tblPrEx>
          <w:tblCellMar>
            <w:top w:w="0" w:type="dxa"/>
            <w:left w:w="0" w:type="dxa"/>
            <w:bottom w:w="0" w:type="dxa"/>
            <w:right w:w="0" w:type="dxa"/>
          </w:tblCellMar>
        </w:tblPrEx>
        <w:trPr>
          <w:trHeight w:val="254"/>
        </w:trPr>
        <w:tc>
          <w:tcPr>
            <w:tcW w:w="1601" w:type="dxa"/>
            <w:tcBorders>
              <w:top w:val="none" w:sz="6" w:space="0" w:color="auto"/>
              <w:left w:val="single" w:sz="6" w:space="0" w:color="000000"/>
              <w:bottom w:val="none" w:sz="6" w:space="0" w:color="auto"/>
              <w:right w:val="single" w:sz="6" w:space="0" w:color="000000"/>
            </w:tcBorders>
          </w:tcPr>
          <w:p w14:paraId="09381332"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980" w:type="dxa"/>
            <w:tcBorders>
              <w:top w:val="none" w:sz="6" w:space="0" w:color="auto"/>
              <w:left w:val="single" w:sz="6" w:space="0" w:color="000000"/>
              <w:bottom w:val="none" w:sz="6" w:space="0" w:color="auto"/>
              <w:right w:val="single" w:sz="6" w:space="0" w:color="000000"/>
            </w:tcBorders>
          </w:tcPr>
          <w:p w14:paraId="474513B2" w14:textId="77777777" w:rsidR="001016A1" w:rsidRPr="001016A1" w:rsidRDefault="001016A1" w:rsidP="001016A1">
            <w:pPr>
              <w:kinsoku w:val="0"/>
              <w:overflowPunct w:val="0"/>
              <w:autoSpaceDE w:val="0"/>
              <w:autoSpaceDN w:val="0"/>
              <w:adjustRightInd w:val="0"/>
              <w:spacing w:after="0" w:line="234" w:lineRule="exact"/>
              <w:ind w:left="109"/>
              <w:rPr>
                <w:rFonts w:ascii="Arial" w:hAnsi="Arial" w:cs="Arial"/>
                <w:w w:val="105"/>
              </w:rPr>
            </w:pPr>
            <w:r w:rsidRPr="001016A1">
              <w:rPr>
                <w:rFonts w:ascii="Arial" w:hAnsi="Arial" w:cs="Arial"/>
                <w:w w:val="105"/>
              </w:rPr>
              <w:t>have been</w:t>
            </w:r>
          </w:p>
        </w:tc>
        <w:tc>
          <w:tcPr>
            <w:tcW w:w="1800" w:type="dxa"/>
            <w:tcBorders>
              <w:top w:val="none" w:sz="6" w:space="0" w:color="auto"/>
              <w:left w:val="single" w:sz="6" w:space="0" w:color="000000"/>
              <w:bottom w:val="none" w:sz="6" w:space="0" w:color="auto"/>
              <w:right w:val="single" w:sz="6" w:space="0" w:color="000000"/>
            </w:tcBorders>
          </w:tcPr>
          <w:p w14:paraId="401165C9" w14:textId="77777777" w:rsidR="001016A1" w:rsidRPr="001016A1" w:rsidRDefault="001016A1" w:rsidP="001016A1">
            <w:pPr>
              <w:kinsoku w:val="0"/>
              <w:overflowPunct w:val="0"/>
              <w:autoSpaceDE w:val="0"/>
              <w:autoSpaceDN w:val="0"/>
              <w:adjustRightInd w:val="0"/>
              <w:spacing w:after="0" w:line="234" w:lineRule="exact"/>
              <w:ind w:left="107"/>
              <w:rPr>
                <w:rFonts w:ascii="Arial" w:hAnsi="Arial" w:cs="Arial"/>
              </w:rPr>
            </w:pPr>
            <w:r w:rsidRPr="001016A1">
              <w:rPr>
                <w:rFonts w:ascii="Arial" w:hAnsi="Arial" w:cs="Arial"/>
              </w:rPr>
              <w:t>sections have</w:t>
            </w:r>
          </w:p>
        </w:tc>
        <w:tc>
          <w:tcPr>
            <w:tcW w:w="1757" w:type="dxa"/>
            <w:tcBorders>
              <w:top w:val="none" w:sz="6" w:space="0" w:color="auto"/>
              <w:left w:val="single" w:sz="6" w:space="0" w:color="000000"/>
              <w:bottom w:val="none" w:sz="6" w:space="0" w:color="auto"/>
              <w:right w:val="single" w:sz="6" w:space="0" w:color="000000"/>
            </w:tcBorders>
          </w:tcPr>
          <w:p w14:paraId="767AACDA" w14:textId="77777777" w:rsidR="001016A1" w:rsidRPr="001016A1" w:rsidRDefault="001016A1" w:rsidP="001016A1">
            <w:pPr>
              <w:kinsoku w:val="0"/>
              <w:overflowPunct w:val="0"/>
              <w:autoSpaceDE w:val="0"/>
              <w:autoSpaceDN w:val="0"/>
              <w:adjustRightInd w:val="0"/>
              <w:spacing w:after="0" w:line="234" w:lineRule="exact"/>
              <w:ind w:left="112"/>
              <w:rPr>
                <w:rFonts w:ascii="Arial" w:hAnsi="Arial" w:cs="Arial"/>
                <w:spacing w:val="-2"/>
              </w:rPr>
            </w:pPr>
            <w:r w:rsidRPr="001016A1">
              <w:rPr>
                <w:rFonts w:ascii="Arial" w:hAnsi="Arial" w:cs="Arial"/>
                <w:spacing w:val="-2"/>
              </w:rPr>
              <w:t>understand.</w:t>
            </w:r>
          </w:p>
        </w:tc>
        <w:tc>
          <w:tcPr>
            <w:tcW w:w="1834" w:type="dxa"/>
            <w:tcBorders>
              <w:top w:val="none" w:sz="6" w:space="0" w:color="auto"/>
              <w:left w:val="single" w:sz="6" w:space="0" w:color="000000"/>
              <w:bottom w:val="none" w:sz="6" w:space="0" w:color="auto"/>
              <w:right w:val="single" w:sz="6" w:space="0" w:color="000000"/>
            </w:tcBorders>
          </w:tcPr>
          <w:p w14:paraId="5B46296B" w14:textId="77777777" w:rsidR="001016A1" w:rsidRPr="001016A1" w:rsidRDefault="001016A1" w:rsidP="001016A1">
            <w:pPr>
              <w:kinsoku w:val="0"/>
              <w:overflowPunct w:val="0"/>
              <w:autoSpaceDE w:val="0"/>
              <w:autoSpaceDN w:val="0"/>
              <w:adjustRightInd w:val="0"/>
              <w:spacing w:after="0" w:line="234" w:lineRule="exact"/>
              <w:ind w:left="116"/>
              <w:rPr>
                <w:rFonts w:ascii="Arial" w:hAnsi="Arial" w:cs="Arial"/>
              </w:rPr>
            </w:pPr>
            <w:r w:rsidRPr="001016A1">
              <w:rPr>
                <w:rFonts w:ascii="Arial" w:hAnsi="Arial" w:cs="Arial"/>
              </w:rPr>
              <w:t>Many required</w:t>
            </w:r>
          </w:p>
        </w:tc>
      </w:tr>
      <w:tr w:rsidR="001016A1" w:rsidRPr="001016A1" w14:paraId="66AAA001" w14:textId="77777777">
        <w:tblPrEx>
          <w:tblCellMar>
            <w:top w:w="0" w:type="dxa"/>
            <w:left w:w="0" w:type="dxa"/>
            <w:bottom w:w="0" w:type="dxa"/>
            <w:right w:w="0" w:type="dxa"/>
          </w:tblCellMar>
        </w:tblPrEx>
        <w:trPr>
          <w:trHeight w:val="493"/>
        </w:trPr>
        <w:tc>
          <w:tcPr>
            <w:tcW w:w="1601" w:type="dxa"/>
            <w:tcBorders>
              <w:top w:val="none" w:sz="6" w:space="0" w:color="auto"/>
              <w:left w:val="single" w:sz="6" w:space="0" w:color="000000"/>
              <w:bottom w:val="none" w:sz="6" w:space="0" w:color="auto"/>
              <w:right w:val="single" w:sz="6" w:space="0" w:color="000000"/>
            </w:tcBorders>
          </w:tcPr>
          <w:p w14:paraId="4F8CB4C0"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rPr>
            </w:pPr>
          </w:p>
        </w:tc>
        <w:tc>
          <w:tcPr>
            <w:tcW w:w="1980" w:type="dxa"/>
            <w:tcBorders>
              <w:top w:val="none" w:sz="6" w:space="0" w:color="auto"/>
              <w:left w:val="single" w:sz="6" w:space="0" w:color="000000"/>
              <w:bottom w:val="none" w:sz="6" w:space="0" w:color="auto"/>
              <w:right w:val="single" w:sz="6" w:space="0" w:color="000000"/>
            </w:tcBorders>
          </w:tcPr>
          <w:p w14:paraId="63FEF9D9" w14:textId="77777777" w:rsidR="001016A1" w:rsidRPr="001016A1" w:rsidRDefault="001016A1" w:rsidP="001016A1">
            <w:pPr>
              <w:kinsoku w:val="0"/>
              <w:overflowPunct w:val="0"/>
              <w:autoSpaceDE w:val="0"/>
              <w:autoSpaceDN w:val="0"/>
              <w:adjustRightInd w:val="0"/>
              <w:spacing w:before="3" w:after="0" w:line="240" w:lineRule="auto"/>
              <w:ind w:left="109"/>
              <w:rPr>
                <w:rFonts w:ascii="Arial" w:hAnsi="Arial" w:cs="Arial"/>
                <w:spacing w:val="-2"/>
                <w:w w:val="105"/>
              </w:rPr>
            </w:pPr>
            <w:r w:rsidRPr="001016A1">
              <w:rPr>
                <w:rFonts w:ascii="Arial" w:hAnsi="Arial" w:cs="Arial"/>
                <w:spacing w:val="-2"/>
                <w:w w:val="105"/>
              </w:rPr>
              <w:t>included.</w:t>
            </w:r>
          </w:p>
        </w:tc>
        <w:tc>
          <w:tcPr>
            <w:tcW w:w="1800" w:type="dxa"/>
            <w:tcBorders>
              <w:top w:val="none" w:sz="6" w:space="0" w:color="auto"/>
              <w:left w:val="single" w:sz="6" w:space="0" w:color="000000"/>
              <w:bottom w:val="none" w:sz="6" w:space="0" w:color="auto"/>
              <w:right w:val="single" w:sz="6" w:space="0" w:color="000000"/>
            </w:tcBorders>
          </w:tcPr>
          <w:p w14:paraId="47C3DA57" w14:textId="77777777" w:rsidR="001016A1" w:rsidRPr="001016A1" w:rsidRDefault="001016A1" w:rsidP="001016A1">
            <w:pPr>
              <w:kinsoku w:val="0"/>
              <w:overflowPunct w:val="0"/>
              <w:autoSpaceDE w:val="0"/>
              <w:autoSpaceDN w:val="0"/>
              <w:adjustRightInd w:val="0"/>
              <w:spacing w:before="3" w:after="0" w:line="240" w:lineRule="auto"/>
              <w:ind w:left="109"/>
              <w:rPr>
                <w:rFonts w:ascii="Arial" w:hAnsi="Arial" w:cs="Arial"/>
                <w:w w:val="105"/>
              </w:rPr>
            </w:pPr>
            <w:r w:rsidRPr="001016A1">
              <w:rPr>
                <w:rFonts w:ascii="Arial" w:hAnsi="Arial" w:cs="Arial"/>
                <w:w w:val="105"/>
              </w:rPr>
              <w:t>been included.</w:t>
            </w:r>
          </w:p>
        </w:tc>
        <w:tc>
          <w:tcPr>
            <w:tcW w:w="1757" w:type="dxa"/>
            <w:tcBorders>
              <w:top w:val="none" w:sz="6" w:space="0" w:color="auto"/>
              <w:left w:val="single" w:sz="6" w:space="0" w:color="000000"/>
              <w:bottom w:val="none" w:sz="6" w:space="0" w:color="auto"/>
              <w:right w:val="single" w:sz="6" w:space="0" w:color="000000"/>
            </w:tcBorders>
          </w:tcPr>
          <w:p w14:paraId="3F9C13A6" w14:textId="77777777" w:rsidR="001016A1" w:rsidRPr="001016A1" w:rsidRDefault="001016A1" w:rsidP="001016A1">
            <w:pPr>
              <w:kinsoku w:val="0"/>
              <w:overflowPunct w:val="0"/>
              <w:autoSpaceDE w:val="0"/>
              <w:autoSpaceDN w:val="0"/>
              <w:adjustRightInd w:val="0"/>
              <w:spacing w:after="0" w:line="238" w:lineRule="exact"/>
              <w:ind w:left="112" w:right="102" w:hanging="3"/>
              <w:rPr>
                <w:rFonts w:ascii="Arial" w:hAnsi="Arial" w:cs="Arial"/>
                <w:spacing w:val="-2"/>
              </w:rPr>
            </w:pPr>
            <w:r w:rsidRPr="001016A1">
              <w:rPr>
                <w:rFonts w:ascii="Arial" w:hAnsi="Arial" w:cs="Arial"/>
                <w:spacing w:val="-2"/>
              </w:rPr>
              <w:t>Only</w:t>
            </w:r>
            <w:r w:rsidRPr="001016A1">
              <w:rPr>
                <w:rFonts w:ascii="Arial" w:hAnsi="Arial" w:cs="Arial"/>
                <w:spacing w:val="-14"/>
              </w:rPr>
              <w:t xml:space="preserve"> </w:t>
            </w:r>
            <w:r w:rsidRPr="001016A1">
              <w:rPr>
                <w:rFonts w:ascii="Arial" w:hAnsi="Arial" w:cs="Arial"/>
                <w:spacing w:val="-2"/>
              </w:rPr>
              <w:t>some required</w:t>
            </w:r>
          </w:p>
        </w:tc>
        <w:tc>
          <w:tcPr>
            <w:tcW w:w="1834" w:type="dxa"/>
            <w:tcBorders>
              <w:top w:val="none" w:sz="6" w:space="0" w:color="auto"/>
              <w:left w:val="single" w:sz="6" w:space="0" w:color="000000"/>
              <w:bottom w:val="none" w:sz="6" w:space="0" w:color="auto"/>
              <w:right w:val="single" w:sz="6" w:space="0" w:color="000000"/>
            </w:tcBorders>
          </w:tcPr>
          <w:p w14:paraId="61AA8B30" w14:textId="77777777" w:rsidR="001016A1" w:rsidRPr="001016A1" w:rsidRDefault="001016A1" w:rsidP="001016A1">
            <w:pPr>
              <w:kinsoku w:val="0"/>
              <w:overflowPunct w:val="0"/>
              <w:autoSpaceDE w:val="0"/>
              <w:autoSpaceDN w:val="0"/>
              <w:adjustRightInd w:val="0"/>
              <w:spacing w:after="0" w:line="238" w:lineRule="exact"/>
              <w:ind w:left="114" w:right="517" w:hanging="3"/>
              <w:rPr>
                <w:rFonts w:ascii="Arial" w:hAnsi="Arial" w:cs="Arial"/>
                <w:spacing w:val="-2"/>
              </w:rPr>
            </w:pPr>
            <w:r w:rsidRPr="001016A1">
              <w:rPr>
                <w:rFonts w:ascii="Arial" w:hAnsi="Arial" w:cs="Arial"/>
              </w:rPr>
              <w:t>sections</w:t>
            </w:r>
            <w:r w:rsidRPr="001016A1">
              <w:rPr>
                <w:rFonts w:ascii="Arial" w:hAnsi="Arial" w:cs="Arial"/>
                <w:spacing w:val="-16"/>
              </w:rPr>
              <w:t xml:space="preserve"> </w:t>
            </w:r>
            <w:r w:rsidRPr="001016A1">
              <w:rPr>
                <w:rFonts w:ascii="Arial" w:hAnsi="Arial" w:cs="Arial"/>
              </w:rPr>
              <w:t xml:space="preserve">are </w:t>
            </w:r>
            <w:r w:rsidRPr="001016A1">
              <w:rPr>
                <w:rFonts w:ascii="Arial" w:hAnsi="Arial" w:cs="Arial"/>
                <w:spacing w:val="-2"/>
              </w:rPr>
              <w:t>missing.</w:t>
            </w:r>
          </w:p>
        </w:tc>
      </w:tr>
      <w:tr w:rsidR="001016A1" w:rsidRPr="001016A1" w14:paraId="1B38E5F9" w14:textId="77777777">
        <w:tblPrEx>
          <w:tblCellMar>
            <w:top w:w="0" w:type="dxa"/>
            <w:left w:w="0" w:type="dxa"/>
            <w:bottom w:w="0" w:type="dxa"/>
            <w:right w:w="0" w:type="dxa"/>
          </w:tblCellMar>
        </w:tblPrEx>
        <w:trPr>
          <w:trHeight w:val="247"/>
        </w:trPr>
        <w:tc>
          <w:tcPr>
            <w:tcW w:w="1601" w:type="dxa"/>
            <w:tcBorders>
              <w:top w:val="none" w:sz="6" w:space="0" w:color="auto"/>
              <w:left w:val="single" w:sz="6" w:space="0" w:color="000000"/>
              <w:bottom w:val="none" w:sz="6" w:space="0" w:color="auto"/>
              <w:right w:val="single" w:sz="6" w:space="0" w:color="000000"/>
            </w:tcBorders>
          </w:tcPr>
          <w:p w14:paraId="3AC931F6"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980" w:type="dxa"/>
            <w:tcBorders>
              <w:top w:val="none" w:sz="6" w:space="0" w:color="auto"/>
              <w:left w:val="single" w:sz="6" w:space="0" w:color="000000"/>
              <w:bottom w:val="none" w:sz="6" w:space="0" w:color="auto"/>
              <w:right w:val="single" w:sz="6" w:space="0" w:color="000000"/>
            </w:tcBorders>
          </w:tcPr>
          <w:p w14:paraId="538E7DE9"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800" w:type="dxa"/>
            <w:tcBorders>
              <w:top w:val="none" w:sz="6" w:space="0" w:color="auto"/>
              <w:left w:val="single" w:sz="6" w:space="0" w:color="000000"/>
              <w:bottom w:val="none" w:sz="6" w:space="0" w:color="auto"/>
              <w:right w:val="single" w:sz="6" w:space="0" w:color="000000"/>
            </w:tcBorders>
          </w:tcPr>
          <w:p w14:paraId="1C8141CB"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757" w:type="dxa"/>
            <w:tcBorders>
              <w:top w:val="none" w:sz="6" w:space="0" w:color="auto"/>
              <w:left w:val="single" w:sz="6" w:space="0" w:color="000000"/>
              <w:bottom w:val="none" w:sz="6" w:space="0" w:color="auto"/>
              <w:right w:val="single" w:sz="6" w:space="0" w:color="000000"/>
            </w:tcBorders>
          </w:tcPr>
          <w:p w14:paraId="25C5BCAC" w14:textId="77777777" w:rsidR="001016A1" w:rsidRPr="001016A1" w:rsidRDefault="001016A1" w:rsidP="001016A1">
            <w:pPr>
              <w:kinsoku w:val="0"/>
              <w:overflowPunct w:val="0"/>
              <w:autoSpaceDE w:val="0"/>
              <w:autoSpaceDN w:val="0"/>
              <w:adjustRightInd w:val="0"/>
              <w:spacing w:after="0" w:line="227" w:lineRule="exact"/>
              <w:ind w:left="105"/>
              <w:rPr>
                <w:rFonts w:ascii="Arial" w:hAnsi="Arial" w:cs="Arial"/>
              </w:rPr>
            </w:pPr>
            <w:r w:rsidRPr="001016A1">
              <w:rPr>
                <w:rFonts w:ascii="Arial" w:hAnsi="Arial" w:cs="Arial"/>
              </w:rPr>
              <w:t>sections have</w:t>
            </w:r>
          </w:p>
        </w:tc>
        <w:tc>
          <w:tcPr>
            <w:tcW w:w="1834" w:type="dxa"/>
            <w:tcBorders>
              <w:top w:val="none" w:sz="6" w:space="0" w:color="auto"/>
              <w:left w:val="single" w:sz="6" w:space="0" w:color="000000"/>
              <w:bottom w:val="none" w:sz="6" w:space="0" w:color="auto"/>
              <w:right w:val="single" w:sz="6" w:space="0" w:color="000000"/>
            </w:tcBorders>
          </w:tcPr>
          <w:p w14:paraId="2DE3E79B"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r>
      <w:tr w:rsidR="001016A1" w:rsidRPr="001016A1" w14:paraId="7280EF42" w14:textId="77777777">
        <w:tblPrEx>
          <w:tblCellMar>
            <w:top w:w="0" w:type="dxa"/>
            <w:left w:w="0" w:type="dxa"/>
            <w:bottom w:w="0" w:type="dxa"/>
            <w:right w:w="0" w:type="dxa"/>
          </w:tblCellMar>
        </w:tblPrEx>
        <w:trPr>
          <w:trHeight w:val="238"/>
        </w:trPr>
        <w:tc>
          <w:tcPr>
            <w:tcW w:w="1601" w:type="dxa"/>
            <w:tcBorders>
              <w:top w:val="none" w:sz="6" w:space="0" w:color="auto"/>
              <w:left w:val="single" w:sz="6" w:space="0" w:color="000000"/>
              <w:bottom w:val="none" w:sz="6" w:space="0" w:color="auto"/>
              <w:right w:val="single" w:sz="6" w:space="0" w:color="000000"/>
            </w:tcBorders>
          </w:tcPr>
          <w:p w14:paraId="70DB51ED"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980" w:type="dxa"/>
            <w:tcBorders>
              <w:top w:val="none" w:sz="6" w:space="0" w:color="auto"/>
              <w:left w:val="single" w:sz="6" w:space="0" w:color="000000"/>
              <w:bottom w:val="none" w:sz="6" w:space="0" w:color="auto"/>
              <w:right w:val="single" w:sz="6" w:space="0" w:color="000000"/>
            </w:tcBorders>
          </w:tcPr>
          <w:p w14:paraId="28E2F473"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800" w:type="dxa"/>
            <w:tcBorders>
              <w:top w:val="none" w:sz="6" w:space="0" w:color="auto"/>
              <w:left w:val="single" w:sz="6" w:space="0" w:color="000000"/>
              <w:bottom w:val="none" w:sz="6" w:space="0" w:color="auto"/>
              <w:right w:val="single" w:sz="6" w:space="0" w:color="000000"/>
            </w:tcBorders>
          </w:tcPr>
          <w:p w14:paraId="25C8A34A"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757" w:type="dxa"/>
            <w:tcBorders>
              <w:top w:val="none" w:sz="6" w:space="0" w:color="auto"/>
              <w:left w:val="single" w:sz="6" w:space="0" w:color="000000"/>
              <w:bottom w:val="none" w:sz="6" w:space="0" w:color="auto"/>
              <w:right w:val="single" w:sz="6" w:space="0" w:color="000000"/>
            </w:tcBorders>
          </w:tcPr>
          <w:p w14:paraId="1D2D1A9D" w14:textId="77777777" w:rsidR="001016A1" w:rsidRPr="001016A1" w:rsidRDefault="001016A1" w:rsidP="001016A1">
            <w:pPr>
              <w:kinsoku w:val="0"/>
              <w:overflowPunct w:val="0"/>
              <w:autoSpaceDE w:val="0"/>
              <w:autoSpaceDN w:val="0"/>
              <w:adjustRightInd w:val="0"/>
              <w:spacing w:after="0" w:line="219" w:lineRule="exact"/>
              <w:ind w:left="112"/>
              <w:rPr>
                <w:rFonts w:ascii="Arial" w:hAnsi="Arial" w:cs="Arial"/>
                <w:spacing w:val="-4"/>
                <w:w w:val="110"/>
              </w:rPr>
            </w:pPr>
            <w:r w:rsidRPr="001016A1">
              <w:rPr>
                <w:rFonts w:ascii="Arial" w:hAnsi="Arial" w:cs="Arial"/>
                <w:spacing w:val="-4"/>
                <w:w w:val="110"/>
              </w:rPr>
              <w:t>been</w:t>
            </w:r>
          </w:p>
        </w:tc>
        <w:tc>
          <w:tcPr>
            <w:tcW w:w="1834" w:type="dxa"/>
            <w:tcBorders>
              <w:top w:val="none" w:sz="6" w:space="0" w:color="auto"/>
              <w:left w:val="single" w:sz="6" w:space="0" w:color="000000"/>
              <w:bottom w:val="none" w:sz="6" w:space="0" w:color="auto"/>
              <w:right w:val="single" w:sz="6" w:space="0" w:color="000000"/>
            </w:tcBorders>
          </w:tcPr>
          <w:p w14:paraId="6662AC82"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r>
      <w:tr w:rsidR="001016A1" w:rsidRPr="001016A1" w14:paraId="76659885" w14:textId="77777777">
        <w:tblPrEx>
          <w:tblCellMar>
            <w:top w:w="0" w:type="dxa"/>
            <w:left w:w="0" w:type="dxa"/>
            <w:bottom w:w="0" w:type="dxa"/>
            <w:right w:w="0" w:type="dxa"/>
          </w:tblCellMar>
        </w:tblPrEx>
        <w:trPr>
          <w:trHeight w:val="252"/>
        </w:trPr>
        <w:tc>
          <w:tcPr>
            <w:tcW w:w="1601" w:type="dxa"/>
            <w:tcBorders>
              <w:top w:val="none" w:sz="6" w:space="0" w:color="auto"/>
              <w:left w:val="single" w:sz="6" w:space="0" w:color="000000"/>
              <w:bottom w:val="single" w:sz="6" w:space="0" w:color="000000"/>
              <w:right w:val="single" w:sz="6" w:space="0" w:color="000000"/>
            </w:tcBorders>
          </w:tcPr>
          <w:p w14:paraId="5767B6BA"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980" w:type="dxa"/>
            <w:tcBorders>
              <w:top w:val="none" w:sz="6" w:space="0" w:color="auto"/>
              <w:left w:val="single" w:sz="6" w:space="0" w:color="000000"/>
              <w:bottom w:val="single" w:sz="6" w:space="0" w:color="000000"/>
              <w:right w:val="single" w:sz="6" w:space="0" w:color="000000"/>
            </w:tcBorders>
          </w:tcPr>
          <w:p w14:paraId="40D9F23C"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800" w:type="dxa"/>
            <w:tcBorders>
              <w:top w:val="none" w:sz="6" w:space="0" w:color="auto"/>
              <w:left w:val="single" w:sz="6" w:space="0" w:color="000000"/>
              <w:bottom w:val="single" w:sz="6" w:space="0" w:color="000000"/>
              <w:right w:val="single" w:sz="6" w:space="0" w:color="000000"/>
            </w:tcBorders>
          </w:tcPr>
          <w:p w14:paraId="042EBA86"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757" w:type="dxa"/>
            <w:tcBorders>
              <w:top w:val="none" w:sz="6" w:space="0" w:color="auto"/>
              <w:left w:val="single" w:sz="6" w:space="0" w:color="000000"/>
              <w:bottom w:val="single" w:sz="6" w:space="0" w:color="000000"/>
              <w:right w:val="single" w:sz="6" w:space="0" w:color="000000"/>
            </w:tcBorders>
          </w:tcPr>
          <w:p w14:paraId="0FB6482D" w14:textId="77777777" w:rsidR="001016A1" w:rsidRPr="001016A1" w:rsidRDefault="001016A1" w:rsidP="001016A1">
            <w:pPr>
              <w:kinsoku w:val="0"/>
              <w:overflowPunct w:val="0"/>
              <w:autoSpaceDE w:val="0"/>
              <w:autoSpaceDN w:val="0"/>
              <w:adjustRightInd w:val="0"/>
              <w:spacing w:after="0" w:line="233" w:lineRule="exact"/>
              <w:ind w:left="112"/>
              <w:rPr>
                <w:rFonts w:ascii="Arial" w:hAnsi="Arial" w:cs="Arial"/>
                <w:spacing w:val="-2"/>
                <w:w w:val="105"/>
              </w:rPr>
            </w:pPr>
            <w:r w:rsidRPr="001016A1">
              <w:rPr>
                <w:rFonts w:ascii="Arial" w:hAnsi="Arial" w:cs="Arial"/>
                <w:spacing w:val="-2"/>
                <w:w w:val="105"/>
              </w:rPr>
              <w:t>included.</w:t>
            </w:r>
          </w:p>
        </w:tc>
        <w:tc>
          <w:tcPr>
            <w:tcW w:w="1834" w:type="dxa"/>
            <w:tcBorders>
              <w:top w:val="none" w:sz="6" w:space="0" w:color="auto"/>
              <w:left w:val="single" w:sz="6" w:space="0" w:color="000000"/>
              <w:bottom w:val="single" w:sz="6" w:space="0" w:color="000000"/>
              <w:right w:val="single" w:sz="6" w:space="0" w:color="000000"/>
            </w:tcBorders>
          </w:tcPr>
          <w:p w14:paraId="5EFBA13D"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r>
      <w:tr w:rsidR="001016A1" w:rsidRPr="001016A1" w14:paraId="049BC81B" w14:textId="77777777">
        <w:tblPrEx>
          <w:tblCellMar>
            <w:top w:w="0" w:type="dxa"/>
            <w:left w:w="0" w:type="dxa"/>
            <w:bottom w:w="0" w:type="dxa"/>
            <w:right w:w="0" w:type="dxa"/>
          </w:tblCellMar>
        </w:tblPrEx>
        <w:trPr>
          <w:trHeight w:val="243"/>
        </w:trPr>
        <w:tc>
          <w:tcPr>
            <w:tcW w:w="1601" w:type="dxa"/>
            <w:vMerge w:val="restart"/>
            <w:tcBorders>
              <w:top w:val="single" w:sz="6" w:space="0" w:color="000000"/>
              <w:left w:val="single" w:sz="6" w:space="0" w:color="000000"/>
              <w:bottom w:val="single" w:sz="6" w:space="0" w:color="000000"/>
              <w:right w:val="single" w:sz="6" w:space="0" w:color="000000"/>
            </w:tcBorders>
          </w:tcPr>
          <w:p w14:paraId="32990DB8" w14:textId="77777777" w:rsidR="001016A1" w:rsidRPr="001016A1" w:rsidRDefault="001016A1" w:rsidP="001016A1">
            <w:pPr>
              <w:kinsoku w:val="0"/>
              <w:overflowPunct w:val="0"/>
              <w:autoSpaceDE w:val="0"/>
              <w:autoSpaceDN w:val="0"/>
              <w:adjustRightInd w:val="0"/>
              <w:spacing w:after="0" w:line="248" w:lineRule="exact"/>
              <w:ind w:left="105"/>
              <w:rPr>
                <w:rFonts w:ascii="Arial" w:hAnsi="Arial" w:cs="Arial"/>
                <w:b/>
                <w:bCs/>
                <w:spacing w:val="-2"/>
              </w:rPr>
            </w:pPr>
            <w:r w:rsidRPr="001016A1">
              <w:rPr>
                <w:rFonts w:ascii="Arial" w:hAnsi="Arial" w:cs="Arial"/>
                <w:b/>
                <w:bCs/>
                <w:spacing w:val="-2"/>
              </w:rPr>
              <w:t>Creativity</w:t>
            </w:r>
          </w:p>
        </w:tc>
        <w:tc>
          <w:tcPr>
            <w:tcW w:w="1980" w:type="dxa"/>
            <w:tcBorders>
              <w:top w:val="single" w:sz="6" w:space="0" w:color="000000"/>
              <w:left w:val="single" w:sz="6" w:space="0" w:color="000000"/>
              <w:bottom w:val="none" w:sz="6" w:space="0" w:color="auto"/>
              <w:right w:val="single" w:sz="6" w:space="0" w:color="000000"/>
            </w:tcBorders>
          </w:tcPr>
          <w:p w14:paraId="34B018CC" w14:textId="77777777" w:rsidR="001016A1" w:rsidRPr="001016A1" w:rsidRDefault="001016A1" w:rsidP="001016A1">
            <w:pPr>
              <w:kinsoku w:val="0"/>
              <w:overflowPunct w:val="0"/>
              <w:autoSpaceDE w:val="0"/>
              <w:autoSpaceDN w:val="0"/>
              <w:adjustRightInd w:val="0"/>
              <w:spacing w:after="0" w:line="223" w:lineRule="exact"/>
              <w:ind w:left="112"/>
              <w:rPr>
                <w:rFonts w:ascii="Arial" w:hAnsi="Arial" w:cs="Arial"/>
                <w:spacing w:val="-2"/>
              </w:rPr>
            </w:pPr>
            <w:r w:rsidRPr="001016A1">
              <w:rPr>
                <w:rFonts w:ascii="Arial" w:hAnsi="Arial" w:cs="Arial"/>
                <w:spacing w:val="-2"/>
              </w:rPr>
              <w:t>Project</w:t>
            </w:r>
          </w:p>
        </w:tc>
        <w:tc>
          <w:tcPr>
            <w:tcW w:w="1800" w:type="dxa"/>
            <w:tcBorders>
              <w:top w:val="single" w:sz="6" w:space="0" w:color="000000"/>
              <w:left w:val="single" w:sz="6" w:space="0" w:color="000000"/>
              <w:bottom w:val="none" w:sz="6" w:space="0" w:color="auto"/>
              <w:right w:val="single" w:sz="6" w:space="0" w:color="000000"/>
            </w:tcBorders>
          </w:tcPr>
          <w:p w14:paraId="62B4127D" w14:textId="77777777" w:rsidR="001016A1" w:rsidRPr="001016A1" w:rsidRDefault="001016A1" w:rsidP="001016A1">
            <w:pPr>
              <w:kinsoku w:val="0"/>
              <w:overflowPunct w:val="0"/>
              <w:autoSpaceDE w:val="0"/>
              <w:autoSpaceDN w:val="0"/>
              <w:adjustRightInd w:val="0"/>
              <w:spacing w:after="0" w:line="223" w:lineRule="exact"/>
              <w:ind w:left="112"/>
              <w:rPr>
                <w:rFonts w:ascii="Arial" w:hAnsi="Arial" w:cs="Arial"/>
                <w:spacing w:val="-2"/>
              </w:rPr>
            </w:pPr>
            <w:r w:rsidRPr="001016A1">
              <w:rPr>
                <w:rFonts w:ascii="Arial" w:hAnsi="Arial" w:cs="Arial"/>
                <w:spacing w:val="-2"/>
              </w:rPr>
              <w:t>Project</w:t>
            </w:r>
          </w:p>
        </w:tc>
        <w:tc>
          <w:tcPr>
            <w:tcW w:w="1757" w:type="dxa"/>
            <w:tcBorders>
              <w:top w:val="single" w:sz="6" w:space="0" w:color="000000"/>
              <w:left w:val="single" w:sz="6" w:space="0" w:color="000000"/>
              <w:bottom w:val="none" w:sz="6" w:space="0" w:color="auto"/>
              <w:right w:val="single" w:sz="6" w:space="0" w:color="000000"/>
            </w:tcBorders>
          </w:tcPr>
          <w:p w14:paraId="31363115" w14:textId="77777777" w:rsidR="001016A1" w:rsidRPr="001016A1" w:rsidRDefault="001016A1" w:rsidP="001016A1">
            <w:pPr>
              <w:kinsoku w:val="0"/>
              <w:overflowPunct w:val="0"/>
              <w:autoSpaceDE w:val="0"/>
              <w:autoSpaceDN w:val="0"/>
              <w:adjustRightInd w:val="0"/>
              <w:spacing w:after="0" w:line="223" w:lineRule="exact"/>
              <w:ind w:left="112"/>
              <w:rPr>
                <w:rFonts w:ascii="Arial" w:hAnsi="Arial" w:cs="Arial"/>
                <w:spacing w:val="-2"/>
              </w:rPr>
            </w:pPr>
            <w:r w:rsidRPr="001016A1">
              <w:rPr>
                <w:rFonts w:ascii="Arial" w:hAnsi="Arial" w:cs="Arial"/>
                <w:spacing w:val="-2"/>
              </w:rPr>
              <w:t>Project</w:t>
            </w:r>
          </w:p>
        </w:tc>
        <w:tc>
          <w:tcPr>
            <w:tcW w:w="1834" w:type="dxa"/>
            <w:tcBorders>
              <w:top w:val="single" w:sz="6" w:space="0" w:color="000000"/>
              <w:left w:val="single" w:sz="6" w:space="0" w:color="000000"/>
              <w:bottom w:val="none" w:sz="6" w:space="0" w:color="auto"/>
              <w:right w:val="single" w:sz="6" w:space="0" w:color="000000"/>
            </w:tcBorders>
          </w:tcPr>
          <w:p w14:paraId="0705CD25" w14:textId="77777777" w:rsidR="001016A1" w:rsidRPr="001016A1" w:rsidRDefault="001016A1" w:rsidP="001016A1">
            <w:pPr>
              <w:kinsoku w:val="0"/>
              <w:overflowPunct w:val="0"/>
              <w:autoSpaceDE w:val="0"/>
              <w:autoSpaceDN w:val="0"/>
              <w:adjustRightInd w:val="0"/>
              <w:spacing w:after="0" w:line="223" w:lineRule="exact"/>
              <w:ind w:left="116"/>
              <w:rPr>
                <w:rFonts w:ascii="Arial" w:hAnsi="Arial" w:cs="Arial"/>
                <w:spacing w:val="-2"/>
              </w:rPr>
            </w:pPr>
            <w:r w:rsidRPr="001016A1">
              <w:rPr>
                <w:rFonts w:ascii="Arial" w:hAnsi="Arial" w:cs="Arial"/>
                <w:spacing w:val="-2"/>
              </w:rPr>
              <w:t>Project</w:t>
            </w:r>
          </w:p>
        </w:tc>
      </w:tr>
      <w:tr w:rsidR="001016A1" w:rsidRPr="001016A1" w14:paraId="4F12EF6D" w14:textId="77777777">
        <w:tblPrEx>
          <w:tblCellMar>
            <w:top w:w="0" w:type="dxa"/>
            <w:left w:w="0" w:type="dxa"/>
            <w:bottom w:w="0" w:type="dxa"/>
            <w:right w:w="0" w:type="dxa"/>
          </w:tblCellMar>
        </w:tblPrEx>
        <w:trPr>
          <w:trHeight w:val="233"/>
        </w:trPr>
        <w:tc>
          <w:tcPr>
            <w:tcW w:w="1601" w:type="dxa"/>
            <w:vMerge/>
            <w:tcBorders>
              <w:top w:val="nil"/>
              <w:left w:val="single" w:sz="6" w:space="0" w:color="000000"/>
              <w:bottom w:val="single" w:sz="6" w:space="0" w:color="000000"/>
              <w:right w:val="single" w:sz="6" w:space="0" w:color="000000"/>
            </w:tcBorders>
          </w:tcPr>
          <w:p w14:paraId="6758681B"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459ECBC5" w14:textId="77777777" w:rsidR="001016A1" w:rsidRPr="001016A1" w:rsidRDefault="001016A1" w:rsidP="001016A1">
            <w:pPr>
              <w:kinsoku w:val="0"/>
              <w:overflowPunct w:val="0"/>
              <w:autoSpaceDE w:val="0"/>
              <w:autoSpaceDN w:val="0"/>
              <w:adjustRightInd w:val="0"/>
              <w:spacing w:after="0" w:line="213" w:lineRule="exact"/>
              <w:ind w:left="112"/>
              <w:rPr>
                <w:rFonts w:ascii="Arial" w:hAnsi="Arial" w:cs="Arial"/>
              </w:rPr>
            </w:pPr>
            <w:r w:rsidRPr="001016A1">
              <w:rPr>
                <w:rFonts w:ascii="Arial" w:hAnsi="Arial" w:cs="Arial"/>
              </w:rPr>
              <w:t>demonstrates lots</w:t>
            </w:r>
          </w:p>
        </w:tc>
        <w:tc>
          <w:tcPr>
            <w:tcW w:w="1800" w:type="dxa"/>
            <w:tcBorders>
              <w:top w:val="none" w:sz="6" w:space="0" w:color="auto"/>
              <w:left w:val="single" w:sz="6" w:space="0" w:color="000000"/>
              <w:bottom w:val="none" w:sz="6" w:space="0" w:color="auto"/>
              <w:right w:val="single" w:sz="6" w:space="0" w:color="000000"/>
            </w:tcBorders>
          </w:tcPr>
          <w:p w14:paraId="77FC16FC" w14:textId="77777777" w:rsidR="001016A1" w:rsidRPr="001016A1" w:rsidRDefault="001016A1" w:rsidP="001016A1">
            <w:pPr>
              <w:kinsoku w:val="0"/>
              <w:overflowPunct w:val="0"/>
              <w:autoSpaceDE w:val="0"/>
              <w:autoSpaceDN w:val="0"/>
              <w:adjustRightInd w:val="0"/>
              <w:spacing w:after="0" w:line="213" w:lineRule="exact"/>
              <w:ind w:left="117"/>
              <w:rPr>
                <w:rFonts w:ascii="Arial" w:hAnsi="Arial" w:cs="Arial"/>
                <w:spacing w:val="-2"/>
              </w:rPr>
            </w:pPr>
            <w:r w:rsidRPr="001016A1">
              <w:rPr>
                <w:rFonts w:ascii="Arial" w:hAnsi="Arial" w:cs="Arial"/>
                <w:spacing w:val="-2"/>
              </w:rPr>
              <w:t>demonstrates</w:t>
            </w:r>
          </w:p>
        </w:tc>
        <w:tc>
          <w:tcPr>
            <w:tcW w:w="1757" w:type="dxa"/>
            <w:tcBorders>
              <w:top w:val="none" w:sz="6" w:space="0" w:color="auto"/>
              <w:left w:val="single" w:sz="6" w:space="0" w:color="000000"/>
              <w:bottom w:val="none" w:sz="6" w:space="0" w:color="auto"/>
              <w:right w:val="single" w:sz="6" w:space="0" w:color="000000"/>
            </w:tcBorders>
          </w:tcPr>
          <w:p w14:paraId="1D0ABA42" w14:textId="77777777" w:rsidR="001016A1" w:rsidRPr="001016A1" w:rsidRDefault="001016A1" w:rsidP="001016A1">
            <w:pPr>
              <w:kinsoku w:val="0"/>
              <w:overflowPunct w:val="0"/>
              <w:autoSpaceDE w:val="0"/>
              <w:autoSpaceDN w:val="0"/>
              <w:adjustRightInd w:val="0"/>
              <w:spacing w:after="0" w:line="213" w:lineRule="exact"/>
              <w:ind w:left="112"/>
              <w:rPr>
                <w:rFonts w:ascii="Arial" w:hAnsi="Arial" w:cs="Arial"/>
                <w:spacing w:val="-2"/>
              </w:rPr>
            </w:pPr>
            <w:r w:rsidRPr="001016A1">
              <w:rPr>
                <w:rFonts w:ascii="Arial" w:hAnsi="Arial" w:cs="Arial"/>
                <w:spacing w:val="-2"/>
              </w:rPr>
              <w:t>demonstrates</w:t>
            </w:r>
          </w:p>
        </w:tc>
        <w:tc>
          <w:tcPr>
            <w:tcW w:w="1834" w:type="dxa"/>
            <w:tcBorders>
              <w:top w:val="none" w:sz="6" w:space="0" w:color="auto"/>
              <w:left w:val="single" w:sz="6" w:space="0" w:color="000000"/>
              <w:bottom w:val="none" w:sz="6" w:space="0" w:color="auto"/>
              <w:right w:val="single" w:sz="6" w:space="0" w:color="000000"/>
            </w:tcBorders>
          </w:tcPr>
          <w:p w14:paraId="3F98416E" w14:textId="77777777" w:rsidR="001016A1" w:rsidRPr="001016A1" w:rsidRDefault="001016A1" w:rsidP="001016A1">
            <w:pPr>
              <w:kinsoku w:val="0"/>
              <w:overflowPunct w:val="0"/>
              <w:autoSpaceDE w:val="0"/>
              <w:autoSpaceDN w:val="0"/>
              <w:adjustRightInd w:val="0"/>
              <w:spacing w:after="0" w:line="213" w:lineRule="exact"/>
              <w:ind w:left="119"/>
              <w:rPr>
                <w:rFonts w:ascii="Arial" w:hAnsi="Arial" w:cs="Arial"/>
                <w:spacing w:val="-2"/>
              </w:rPr>
            </w:pPr>
            <w:r w:rsidRPr="001016A1">
              <w:rPr>
                <w:rFonts w:ascii="Arial" w:hAnsi="Arial" w:cs="Arial"/>
                <w:spacing w:val="-2"/>
              </w:rPr>
              <w:t>demonstrates</w:t>
            </w:r>
          </w:p>
        </w:tc>
      </w:tr>
      <w:tr w:rsidR="001016A1" w:rsidRPr="001016A1" w14:paraId="27CE8751" w14:textId="77777777">
        <w:tblPrEx>
          <w:tblCellMar>
            <w:top w:w="0" w:type="dxa"/>
            <w:left w:w="0" w:type="dxa"/>
            <w:bottom w:w="0" w:type="dxa"/>
            <w:right w:w="0" w:type="dxa"/>
          </w:tblCellMar>
        </w:tblPrEx>
        <w:trPr>
          <w:trHeight w:val="232"/>
        </w:trPr>
        <w:tc>
          <w:tcPr>
            <w:tcW w:w="1601" w:type="dxa"/>
            <w:vMerge/>
            <w:tcBorders>
              <w:top w:val="nil"/>
              <w:left w:val="single" w:sz="6" w:space="0" w:color="000000"/>
              <w:bottom w:val="single" w:sz="6" w:space="0" w:color="000000"/>
              <w:right w:val="single" w:sz="6" w:space="0" w:color="000000"/>
            </w:tcBorders>
          </w:tcPr>
          <w:p w14:paraId="247819F7"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2E88EBC1" w14:textId="77777777" w:rsidR="001016A1" w:rsidRPr="001016A1" w:rsidRDefault="001016A1" w:rsidP="001016A1">
            <w:pPr>
              <w:kinsoku w:val="0"/>
              <w:overflowPunct w:val="0"/>
              <w:autoSpaceDE w:val="0"/>
              <w:autoSpaceDN w:val="0"/>
              <w:adjustRightInd w:val="0"/>
              <w:spacing w:after="0" w:line="212" w:lineRule="exact"/>
              <w:ind w:left="117"/>
              <w:rPr>
                <w:rFonts w:ascii="Arial" w:hAnsi="Arial" w:cs="Arial"/>
              </w:rPr>
            </w:pPr>
            <w:r w:rsidRPr="001016A1">
              <w:rPr>
                <w:rFonts w:ascii="Arial" w:hAnsi="Arial" w:cs="Arial"/>
              </w:rPr>
              <w:t>of creativity.</w:t>
            </w:r>
          </w:p>
        </w:tc>
        <w:tc>
          <w:tcPr>
            <w:tcW w:w="1800" w:type="dxa"/>
            <w:tcBorders>
              <w:top w:val="none" w:sz="6" w:space="0" w:color="auto"/>
              <w:left w:val="single" w:sz="6" w:space="0" w:color="000000"/>
              <w:bottom w:val="none" w:sz="6" w:space="0" w:color="auto"/>
              <w:right w:val="single" w:sz="6" w:space="0" w:color="000000"/>
            </w:tcBorders>
          </w:tcPr>
          <w:p w14:paraId="55C9087B" w14:textId="77777777" w:rsidR="001016A1" w:rsidRPr="001016A1" w:rsidRDefault="001016A1" w:rsidP="001016A1">
            <w:pPr>
              <w:kinsoku w:val="0"/>
              <w:overflowPunct w:val="0"/>
              <w:autoSpaceDE w:val="0"/>
              <w:autoSpaceDN w:val="0"/>
              <w:adjustRightInd w:val="0"/>
              <w:spacing w:after="0" w:line="212" w:lineRule="exact"/>
              <w:ind w:left="107"/>
              <w:rPr>
                <w:rFonts w:ascii="Arial" w:hAnsi="Arial" w:cs="Arial"/>
              </w:rPr>
            </w:pPr>
            <w:r w:rsidRPr="001016A1">
              <w:rPr>
                <w:rFonts w:ascii="Arial" w:hAnsi="Arial" w:cs="Arial"/>
              </w:rPr>
              <w:t>some creativity.</w:t>
            </w:r>
          </w:p>
        </w:tc>
        <w:tc>
          <w:tcPr>
            <w:tcW w:w="1757" w:type="dxa"/>
            <w:tcBorders>
              <w:top w:val="none" w:sz="6" w:space="0" w:color="auto"/>
              <w:left w:val="single" w:sz="6" w:space="0" w:color="000000"/>
              <w:bottom w:val="none" w:sz="6" w:space="0" w:color="auto"/>
              <w:right w:val="single" w:sz="6" w:space="0" w:color="000000"/>
            </w:tcBorders>
          </w:tcPr>
          <w:p w14:paraId="1C572775" w14:textId="77777777" w:rsidR="001016A1" w:rsidRPr="001016A1" w:rsidRDefault="001016A1" w:rsidP="001016A1">
            <w:pPr>
              <w:kinsoku w:val="0"/>
              <w:overflowPunct w:val="0"/>
              <w:autoSpaceDE w:val="0"/>
              <w:autoSpaceDN w:val="0"/>
              <w:adjustRightInd w:val="0"/>
              <w:spacing w:after="0" w:line="212" w:lineRule="exact"/>
              <w:ind w:left="112"/>
              <w:rPr>
                <w:rFonts w:ascii="Arial" w:hAnsi="Arial" w:cs="Arial"/>
              </w:rPr>
            </w:pPr>
            <w:r w:rsidRPr="001016A1">
              <w:rPr>
                <w:rFonts w:ascii="Arial" w:hAnsi="Arial" w:cs="Arial"/>
              </w:rPr>
              <w:t>only</w:t>
            </w:r>
            <w:r w:rsidRPr="001016A1">
              <w:rPr>
                <w:rFonts w:ascii="Arial" w:hAnsi="Arial" w:cs="Arial"/>
                <w:spacing w:val="-6"/>
              </w:rPr>
              <w:t xml:space="preserve"> </w:t>
            </w:r>
            <w:r w:rsidRPr="001016A1">
              <w:rPr>
                <w:rFonts w:ascii="Arial" w:hAnsi="Arial" w:cs="Arial"/>
              </w:rPr>
              <w:t>some</w:t>
            </w:r>
          </w:p>
        </w:tc>
        <w:tc>
          <w:tcPr>
            <w:tcW w:w="1834" w:type="dxa"/>
            <w:tcBorders>
              <w:top w:val="none" w:sz="6" w:space="0" w:color="auto"/>
              <w:left w:val="single" w:sz="6" w:space="0" w:color="000000"/>
              <w:bottom w:val="none" w:sz="6" w:space="0" w:color="auto"/>
              <w:right w:val="single" w:sz="6" w:space="0" w:color="000000"/>
            </w:tcBorders>
          </w:tcPr>
          <w:p w14:paraId="56918600" w14:textId="77777777" w:rsidR="001016A1" w:rsidRPr="001016A1" w:rsidRDefault="001016A1" w:rsidP="001016A1">
            <w:pPr>
              <w:kinsoku w:val="0"/>
              <w:overflowPunct w:val="0"/>
              <w:autoSpaceDE w:val="0"/>
              <w:autoSpaceDN w:val="0"/>
              <w:adjustRightInd w:val="0"/>
              <w:spacing w:after="0" w:line="212" w:lineRule="exact"/>
              <w:ind w:left="119"/>
              <w:rPr>
                <w:rFonts w:ascii="Arial" w:hAnsi="Arial" w:cs="Arial"/>
              </w:rPr>
            </w:pPr>
            <w:r w:rsidRPr="001016A1">
              <w:rPr>
                <w:rFonts w:ascii="Arial" w:hAnsi="Arial" w:cs="Arial"/>
              </w:rPr>
              <w:t>little creativity.</w:t>
            </w:r>
          </w:p>
        </w:tc>
      </w:tr>
      <w:tr w:rsidR="001016A1" w:rsidRPr="001016A1" w14:paraId="667EBB29" w14:textId="77777777">
        <w:tblPrEx>
          <w:tblCellMar>
            <w:top w:w="0" w:type="dxa"/>
            <w:left w:w="0" w:type="dxa"/>
            <w:bottom w:w="0" w:type="dxa"/>
            <w:right w:w="0" w:type="dxa"/>
          </w:tblCellMar>
        </w:tblPrEx>
        <w:trPr>
          <w:trHeight w:val="234"/>
        </w:trPr>
        <w:tc>
          <w:tcPr>
            <w:tcW w:w="1601" w:type="dxa"/>
            <w:vMerge/>
            <w:tcBorders>
              <w:top w:val="nil"/>
              <w:left w:val="single" w:sz="6" w:space="0" w:color="000000"/>
              <w:bottom w:val="single" w:sz="6" w:space="0" w:color="000000"/>
              <w:right w:val="single" w:sz="6" w:space="0" w:color="000000"/>
            </w:tcBorders>
          </w:tcPr>
          <w:p w14:paraId="3929F5AF"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19C30A73" w14:textId="77777777" w:rsidR="001016A1" w:rsidRPr="001016A1" w:rsidRDefault="001016A1" w:rsidP="001016A1">
            <w:pPr>
              <w:kinsoku w:val="0"/>
              <w:overflowPunct w:val="0"/>
              <w:autoSpaceDE w:val="0"/>
              <w:autoSpaceDN w:val="0"/>
              <w:adjustRightInd w:val="0"/>
              <w:spacing w:after="0" w:line="215" w:lineRule="exact"/>
              <w:ind w:left="109"/>
              <w:rPr>
                <w:rFonts w:ascii="Arial" w:hAnsi="Arial" w:cs="Arial"/>
              </w:rPr>
            </w:pPr>
            <w:r w:rsidRPr="001016A1">
              <w:rPr>
                <w:rFonts w:ascii="Arial" w:hAnsi="Arial" w:cs="Arial"/>
              </w:rPr>
              <w:t>Thought, time and</w:t>
            </w:r>
          </w:p>
        </w:tc>
        <w:tc>
          <w:tcPr>
            <w:tcW w:w="1800" w:type="dxa"/>
            <w:tcBorders>
              <w:top w:val="none" w:sz="6" w:space="0" w:color="auto"/>
              <w:left w:val="single" w:sz="6" w:space="0" w:color="000000"/>
              <w:bottom w:val="none" w:sz="6" w:space="0" w:color="auto"/>
              <w:right w:val="single" w:sz="6" w:space="0" w:color="000000"/>
            </w:tcBorders>
          </w:tcPr>
          <w:p w14:paraId="6A74A961" w14:textId="77777777" w:rsidR="001016A1" w:rsidRPr="001016A1" w:rsidRDefault="001016A1" w:rsidP="001016A1">
            <w:pPr>
              <w:kinsoku w:val="0"/>
              <w:overflowPunct w:val="0"/>
              <w:autoSpaceDE w:val="0"/>
              <w:autoSpaceDN w:val="0"/>
              <w:adjustRightInd w:val="0"/>
              <w:spacing w:after="0" w:line="215" w:lineRule="exact"/>
              <w:ind w:left="109"/>
              <w:rPr>
                <w:rFonts w:ascii="Arial" w:hAnsi="Arial" w:cs="Arial"/>
              </w:rPr>
            </w:pPr>
            <w:r w:rsidRPr="001016A1">
              <w:rPr>
                <w:rFonts w:ascii="Arial" w:hAnsi="Arial" w:cs="Arial"/>
              </w:rPr>
              <w:t>Thought,</w:t>
            </w:r>
            <w:r w:rsidRPr="001016A1">
              <w:rPr>
                <w:rFonts w:ascii="Arial" w:hAnsi="Arial" w:cs="Arial"/>
                <w:spacing w:val="-4"/>
              </w:rPr>
              <w:t xml:space="preserve"> </w:t>
            </w:r>
            <w:r w:rsidRPr="001016A1">
              <w:rPr>
                <w:rFonts w:ascii="Arial" w:hAnsi="Arial" w:cs="Arial"/>
              </w:rPr>
              <w:t>time</w:t>
            </w:r>
          </w:p>
        </w:tc>
        <w:tc>
          <w:tcPr>
            <w:tcW w:w="1757" w:type="dxa"/>
            <w:tcBorders>
              <w:top w:val="none" w:sz="6" w:space="0" w:color="auto"/>
              <w:left w:val="single" w:sz="6" w:space="0" w:color="000000"/>
              <w:bottom w:val="none" w:sz="6" w:space="0" w:color="auto"/>
              <w:right w:val="single" w:sz="6" w:space="0" w:color="000000"/>
            </w:tcBorders>
          </w:tcPr>
          <w:p w14:paraId="1892D2A5" w14:textId="77777777" w:rsidR="001016A1" w:rsidRPr="001016A1" w:rsidRDefault="001016A1" w:rsidP="001016A1">
            <w:pPr>
              <w:kinsoku w:val="0"/>
              <w:overflowPunct w:val="0"/>
              <w:autoSpaceDE w:val="0"/>
              <w:autoSpaceDN w:val="0"/>
              <w:adjustRightInd w:val="0"/>
              <w:spacing w:after="0" w:line="215" w:lineRule="exact"/>
              <w:ind w:left="117"/>
              <w:rPr>
                <w:rFonts w:ascii="Arial" w:hAnsi="Arial" w:cs="Arial"/>
                <w:spacing w:val="-2"/>
              </w:rPr>
            </w:pPr>
            <w:r w:rsidRPr="001016A1">
              <w:rPr>
                <w:rFonts w:ascii="Arial" w:hAnsi="Arial" w:cs="Arial"/>
                <w:spacing w:val="-2"/>
              </w:rPr>
              <w:t>creativity.</w:t>
            </w:r>
          </w:p>
        </w:tc>
        <w:tc>
          <w:tcPr>
            <w:tcW w:w="1834" w:type="dxa"/>
            <w:tcBorders>
              <w:top w:val="none" w:sz="6" w:space="0" w:color="auto"/>
              <w:left w:val="single" w:sz="6" w:space="0" w:color="000000"/>
              <w:bottom w:val="none" w:sz="6" w:space="0" w:color="auto"/>
              <w:right w:val="single" w:sz="6" w:space="0" w:color="000000"/>
            </w:tcBorders>
          </w:tcPr>
          <w:p w14:paraId="53A7C6B4" w14:textId="77777777" w:rsidR="001016A1" w:rsidRPr="001016A1" w:rsidRDefault="001016A1" w:rsidP="001016A1">
            <w:pPr>
              <w:kinsoku w:val="0"/>
              <w:overflowPunct w:val="0"/>
              <w:autoSpaceDE w:val="0"/>
              <w:autoSpaceDN w:val="0"/>
              <w:adjustRightInd w:val="0"/>
              <w:spacing w:after="0" w:line="215" w:lineRule="exact"/>
              <w:ind w:left="121"/>
              <w:rPr>
                <w:rFonts w:ascii="Arial" w:hAnsi="Arial" w:cs="Arial"/>
              </w:rPr>
            </w:pPr>
            <w:r w:rsidRPr="001016A1">
              <w:rPr>
                <w:rFonts w:ascii="Arial" w:hAnsi="Arial" w:cs="Arial"/>
              </w:rPr>
              <w:t>Little thought,</w:t>
            </w:r>
          </w:p>
        </w:tc>
      </w:tr>
      <w:tr w:rsidR="001016A1" w:rsidRPr="001016A1" w14:paraId="214A0A80" w14:textId="77777777">
        <w:tblPrEx>
          <w:tblCellMar>
            <w:top w:w="0" w:type="dxa"/>
            <w:left w:w="0" w:type="dxa"/>
            <w:bottom w:w="0" w:type="dxa"/>
            <w:right w:w="0" w:type="dxa"/>
          </w:tblCellMar>
        </w:tblPrEx>
        <w:trPr>
          <w:trHeight w:val="231"/>
        </w:trPr>
        <w:tc>
          <w:tcPr>
            <w:tcW w:w="1601" w:type="dxa"/>
            <w:vMerge/>
            <w:tcBorders>
              <w:top w:val="nil"/>
              <w:left w:val="single" w:sz="6" w:space="0" w:color="000000"/>
              <w:bottom w:val="single" w:sz="6" w:space="0" w:color="000000"/>
              <w:right w:val="single" w:sz="6" w:space="0" w:color="000000"/>
            </w:tcBorders>
          </w:tcPr>
          <w:p w14:paraId="26DEF095"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51C0520E" w14:textId="77777777" w:rsidR="001016A1" w:rsidRPr="001016A1" w:rsidRDefault="001016A1" w:rsidP="001016A1">
            <w:pPr>
              <w:kinsoku w:val="0"/>
              <w:overflowPunct w:val="0"/>
              <w:autoSpaceDE w:val="0"/>
              <w:autoSpaceDN w:val="0"/>
              <w:adjustRightInd w:val="0"/>
              <w:spacing w:after="0" w:line="211" w:lineRule="exact"/>
              <w:ind w:left="114"/>
              <w:rPr>
                <w:rFonts w:ascii="Arial" w:hAnsi="Arial" w:cs="Arial"/>
                <w:w w:val="105"/>
              </w:rPr>
            </w:pPr>
            <w:r w:rsidRPr="001016A1">
              <w:rPr>
                <w:rFonts w:ascii="Arial" w:hAnsi="Arial" w:cs="Arial"/>
                <w:w w:val="105"/>
              </w:rPr>
              <w:t>care has been</w:t>
            </w:r>
          </w:p>
        </w:tc>
        <w:tc>
          <w:tcPr>
            <w:tcW w:w="1800" w:type="dxa"/>
            <w:tcBorders>
              <w:top w:val="none" w:sz="6" w:space="0" w:color="auto"/>
              <w:left w:val="single" w:sz="6" w:space="0" w:color="000000"/>
              <w:bottom w:val="none" w:sz="6" w:space="0" w:color="auto"/>
              <w:right w:val="single" w:sz="6" w:space="0" w:color="000000"/>
            </w:tcBorders>
          </w:tcPr>
          <w:p w14:paraId="5A18B954" w14:textId="77777777" w:rsidR="001016A1" w:rsidRPr="001016A1" w:rsidRDefault="001016A1" w:rsidP="001016A1">
            <w:pPr>
              <w:kinsoku w:val="0"/>
              <w:overflowPunct w:val="0"/>
              <w:autoSpaceDE w:val="0"/>
              <w:autoSpaceDN w:val="0"/>
              <w:adjustRightInd w:val="0"/>
              <w:spacing w:after="0" w:line="211" w:lineRule="exact"/>
              <w:ind w:left="121"/>
              <w:rPr>
                <w:rFonts w:ascii="Arial" w:hAnsi="Arial" w:cs="Arial"/>
                <w:w w:val="105"/>
              </w:rPr>
            </w:pPr>
            <w:r w:rsidRPr="001016A1">
              <w:rPr>
                <w:rFonts w:ascii="Arial" w:hAnsi="Arial" w:cs="Arial"/>
                <w:w w:val="105"/>
              </w:rPr>
              <w:t>and care has</w:t>
            </w:r>
          </w:p>
        </w:tc>
        <w:tc>
          <w:tcPr>
            <w:tcW w:w="1757" w:type="dxa"/>
            <w:tcBorders>
              <w:top w:val="none" w:sz="6" w:space="0" w:color="auto"/>
              <w:left w:val="single" w:sz="6" w:space="0" w:color="000000"/>
              <w:bottom w:val="none" w:sz="6" w:space="0" w:color="auto"/>
              <w:right w:val="single" w:sz="6" w:space="0" w:color="000000"/>
            </w:tcBorders>
          </w:tcPr>
          <w:p w14:paraId="018AA7FB" w14:textId="77777777" w:rsidR="001016A1" w:rsidRPr="001016A1" w:rsidRDefault="001016A1" w:rsidP="001016A1">
            <w:pPr>
              <w:kinsoku w:val="0"/>
              <w:overflowPunct w:val="0"/>
              <w:autoSpaceDE w:val="0"/>
              <w:autoSpaceDN w:val="0"/>
              <w:adjustRightInd w:val="0"/>
              <w:spacing w:after="0" w:line="211" w:lineRule="exact"/>
              <w:ind w:left="109"/>
              <w:rPr>
                <w:rFonts w:ascii="Arial" w:hAnsi="Arial" w:cs="Arial"/>
              </w:rPr>
            </w:pPr>
            <w:r w:rsidRPr="001016A1">
              <w:rPr>
                <w:rFonts w:ascii="Arial" w:hAnsi="Arial" w:cs="Arial"/>
              </w:rPr>
              <w:t>Some thought,</w:t>
            </w:r>
          </w:p>
        </w:tc>
        <w:tc>
          <w:tcPr>
            <w:tcW w:w="1834" w:type="dxa"/>
            <w:tcBorders>
              <w:top w:val="none" w:sz="6" w:space="0" w:color="auto"/>
              <w:left w:val="single" w:sz="6" w:space="0" w:color="000000"/>
              <w:bottom w:val="none" w:sz="6" w:space="0" w:color="auto"/>
              <w:right w:val="single" w:sz="6" w:space="0" w:color="000000"/>
            </w:tcBorders>
          </w:tcPr>
          <w:p w14:paraId="3F5B0134" w14:textId="77777777" w:rsidR="001016A1" w:rsidRPr="001016A1" w:rsidRDefault="001016A1" w:rsidP="001016A1">
            <w:pPr>
              <w:kinsoku w:val="0"/>
              <w:overflowPunct w:val="0"/>
              <w:autoSpaceDE w:val="0"/>
              <w:autoSpaceDN w:val="0"/>
              <w:adjustRightInd w:val="0"/>
              <w:spacing w:after="0" w:line="211" w:lineRule="exact"/>
              <w:ind w:left="119"/>
              <w:rPr>
                <w:rFonts w:ascii="Arial" w:hAnsi="Arial" w:cs="Arial"/>
                <w:w w:val="105"/>
              </w:rPr>
            </w:pPr>
            <w:r w:rsidRPr="001016A1">
              <w:rPr>
                <w:rFonts w:ascii="Arial" w:hAnsi="Arial" w:cs="Arial"/>
                <w:w w:val="105"/>
              </w:rPr>
              <w:t>time and care</w:t>
            </w:r>
          </w:p>
        </w:tc>
      </w:tr>
      <w:tr w:rsidR="001016A1" w:rsidRPr="001016A1" w14:paraId="59C2C60B" w14:textId="77777777">
        <w:tblPrEx>
          <w:tblCellMar>
            <w:top w:w="0" w:type="dxa"/>
            <w:left w:w="0" w:type="dxa"/>
            <w:bottom w:w="0" w:type="dxa"/>
            <w:right w:w="0" w:type="dxa"/>
          </w:tblCellMar>
        </w:tblPrEx>
        <w:trPr>
          <w:trHeight w:val="231"/>
        </w:trPr>
        <w:tc>
          <w:tcPr>
            <w:tcW w:w="1601" w:type="dxa"/>
            <w:vMerge/>
            <w:tcBorders>
              <w:top w:val="nil"/>
              <w:left w:val="single" w:sz="6" w:space="0" w:color="000000"/>
              <w:bottom w:val="single" w:sz="6" w:space="0" w:color="000000"/>
              <w:right w:val="single" w:sz="6" w:space="0" w:color="000000"/>
            </w:tcBorders>
          </w:tcPr>
          <w:p w14:paraId="308190F1"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75A2291E" w14:textId="77777777" w:rsidR="001016A1" w:rsidRPr="001016A1" w:rsidRDefault="001016A1" w:rsidP="001016A1">
            <w:pPr>
              <w:kinsoku w:val="0"/>
              <w:overflowPunct w:val="0"/>
              <w:autoSpaceDE w:val="0"/>
              <w:autoSpaceDN w:val="0"/>
              <w:adjustRightInd w:val="0"/>
              <w:spacing w:before="3" w:after="0" w:line="209" w:lineRule="exact"/>
              <w:ind w:left="114"/>
              <w:rPr>
                <w:rFonts w:ascii="Arial" w:hAnsi="Arial" w:cs="Arial"/>
                <w:w w:val="105"/>
              </w:rPr>
            </w:pPr>
            <w:r w:rsidRPr="001016A1">
              <w:rPr>
                <w:rFonts w:ascii="Arial" w:hAnsi="Arial" w:cs="Arial"/>
                <w:w w:val="105"/>
              </w:rPr>
              <w:t>taken to create it.</w:t>
            </w:r>
          </w:p>
        </w:tc>
        <w:tc>
          <w:tcPr>
            <w:tcW w:w="1800" w:type="dxa"/>
            <w:tcBorders>
              <w:top w:val="none" w:sz="6" w:space="0" w:color="auto"/>
              <w:left w:val="single" w:sz="6" w:space="0" w:color="000000"/>
              <w:bottom w:val="none" w:sz="6" w:space="0" w:color="auto"/>
              <w:right w:val="single" w:sz="6" w:space="0" w:color="000000"/>
            </w:tcBorders>
          </w:tcPr>
          <w:p w14:paraId="69104D3F" w14:textId="77777777" w:rsidR="001016A1" w:rsidRPr="001016A1" w:rsidRDefault="001016A1" w:rsidP="001016A1">
            <w:pPr>
              <w:kinsoku w:val="0"/>
              <w:overflowPunct w:val="0"/>
              <w:autoSpaceDE w:val="0"/>
              <w:autoSpaceDN w:val="0"/>
              <w:adjustRightInd w:val="0"/>
              <w:spacing w:after="0" w:line="212" w:lineRule="exact"/>
              <w:ind w:left="119"/>
              <w:rPr>
                <w:rFonts w:ascii="Arial" w:hAnsi="Arial" w:cs="Arial"/>
                <w:w w:val="105"/>
              </w:rPr>
            </w:pPr>
            <w:r w:rsidRPr="001016A1">
              <w:rPr>
                <w:rFonts w:ascii="Arial" w:hAnsi="Arial" w:cs="Arial"/>
                <w:w w:val="105"/>
              </w:rPr>
              <w:t>been taken to</w:t>
            </w:r>
          </w:p>
        </w:tc>
        <w:tc>
          <w:tcPr>
            <w:tcW w:w="1757" w:type="dxa"/>
            <w:tcBorders>
              <w:top w:val="none" w:sz="6" w:space="0" w:color="auto"/>
              <w:left w:val="single" w:sz="6" w:space="0" w:color="000000"/>
              <w:bottom w:val="none" w:sz="6" w:space="0" w:color="auto"/>
              <w:right w:val="single" w:sz="6" w:space="0" w:color="000000"/>
            </w:tcBorders>
          </w:tcPr>
          <w:p w14:paraId="317052B6" w14:textId="77777777" w:rsidR="001016A1" w:rsidRPr="001016A1" w:rsidRDefault="001016A1" w:rsidP="001016A1">
            <w:pPr>
              <w:kinsoku w:val="0"/>
              <w:overflowPunct w:val="0"/>
              <w:autoSpaceDE w:val="0"/>
              <w:autoSpaceDN w:val="0"/>
              <w:adjustRightInd w:val="0"/>
              <w:spacing w:after="0" w:line="212" w:lineRule="exact"/>
              <w:ind w:left="112"/>
              <w:rPr>
                <w:rFonts w:ascii="Arial" w:hAnsi="Arial" w:cs="Arial"/>
                <w:w w:val="105"/>
              </w:rPr>
            </w:pPr>
            <w:r w:rsidRPr="001016A1">
              <w:rPr>
                <w:rFonts w:ascii="Arial" w:hAnsi="Arial" w:cs="Arial"/>
                <w:w w:val="105"/>
              </w:rPr>
              <w:t>time and care</w:t>
            </w:r>
          </w:p>
        </w:tc>
        <w:tc>
          <w:tcPr>
            <w:tcW w:w="1834" w:type="dxa"/>
            <w:tcBorders>
              <w:top w:val="none" w:sz="6" w:space="0" w:color="auto"/>
              <w:left w:val="single" w:sz="6" w:space="0" w:color="000000"/>
              <w:bottom w:val="none" w:sz="6" w:space="0" w:color="auto"/>
              <w:right w:val="single" w:sz="6" w:space="0" w:color="000000"/>
            </w:tcBorders>
          </w:tcPr>
          <w:p w14:paraId="3D21EE61" w14:textId="77777777" w:rsidR="001016A1" w:rsidRPr="001016A1" w:rsidRDefault="001016A1" w:rsidP="001016A1">
            <w:pPr>
              <w:kinsoku w:val="0"/>
              <w:overflowPunct w:val="0"/>
              <w:autoSpaceDE w:val="0"/>
              <w:autoSpaceDN w:val="0"/>
              <w:adjustRightInd w:val="0"/>
              <w:spacing w:after="0" w:line="212" w:lineRule="exact"/>
              <w:ind w:left="119"/>
              <w:rPr>
                <w:rFonts w:ascii="Arial" w:hAnsi="Arial" w:cs="Arial"/>
                <w:w w:val="105"/>
              </w:rPr>
            </w:pPr>
            <w:r w:rsidRPr="001016A1">
              <w:rPr>
                <w:rFonts w:ascii="Arial" w:hAnsi="Arial" w:cs="Arial"/>
                <w:w w:val="105"/>
              </w:rPr>
              <w:t>has been taken</w:t>
            </w:r>
          </w:p>
        </w:tc>
      </w:tr>
      <w:tr w:rsidR="001016A1" w:rsidRPr="001016A1" w14:paraId="5907D3F7" w14:textId="77777777">
        <w:tblPrEx>
          <w:tblCellMar>
            <w:top w:w="0" w:type="dxa"/>
            <w:left w:w="0" w:type="dxa"/>
            <w:bottom w:w="0" w:type="dxa"/>
            <w:right w:w="0" w:type="dxa"/>
          </w:tblCellMar>
        </w:tblPrEx>
        <w:trPr>
          <w:trHeight w:val="234"/>
        </w:trPr>
        <w:tc>
          <w:tcPr>
            <w:tcW w:w="1601" w:type="dxa"/>
            <w:vMerge/>
            <w:tcBorders>
              <w:top w:val="nil"/>
              <w:left w:val="single" w:sz="6" w:space="0" w:color="000000"/>
              <w:bottom w:val="single" w:sz="6" w:space="0" w:color="000000"/>
              <w:right w:val="single" w:sz="6" w:space="0" w:color="000000"/>
            </w:tcBorders>
          </w:tcPr>
          <w:p w14:paraId="203486CA"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1A23B15A"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800" w:type="dxa"/>
            <w:tcBorders>
              <w:top w:val="none" w:sz="6" w:space="0" w:color="auto"/>
              <w:left w:val="single" w:sz="6" w:space="0" w:color="000000"/>
              <w:bottom w:val="none" w:sz="6" w:space="0" w:color="auto"/>
              <w:right w:val="single" w:sz="6" w:space="0" w:color="000000"/>
            </w:tcBorders>
          </w:tcPr>
          <w:p w14:paraId="6657857C" w14:textId="77777777" w:rsidR="001016A1" w:rsidRPr="001016A1" w:rsidRDefault="001016A1" w:rsidP="001016A1">
            <w:pPr>
              <w:kinsoku w:val="0"/>
              <w:overflowPunct w:val="0"/>
              <w:autoSpaceDE w:val="0"/>
              <w:autoSpaceDN w:val="0"/>
              <w:adjustRightInd w:val="0"/>
              <w:spacing w:after="0" w:line="215" w:lineRule="exact"/>
              <w:ind w:left="119"/>
              <w:rPr>
                <w:rFonts w:ascii="Arial" w:hAnsi="Arial" w:cs="Arial"/>
                <w:w w:val="105"/>
              </w:rPr>
            </w:pPr>
            <w:r w:rsidRPr="001016A1">
              <w:rPr>
                <w:rFonts w:ascii="Arial" w:hAnsi="Arial" w:cs="Arial"/>
                <w:w w:val="105"/>
              </w:rPr>
              <w:t>create it.</w:t>
            </w:r>
          </w:p>
        </w:tc>
        <w:tc>
          <w:tcPr>
            <w:tcW w:w="1757" w:type="dxa"/>
            <w:tcBorders>
              <w:top w:val="none" w:sz="6" w:space="0" w:color="auto"/>
              <w:left w:val="single" w:sz="6" w:space="0" w:color="000000"/>
              <w:bottom w:val="none" w:sz="6" w:space="0" w:color="auto"/>
              <w:right w:val="single" w:sz="6" w:space="0" w:color="000000"/>
            </w:tcBorders>
          </w:tcPr>
          <w:p w14:paraId="46A8E44D" w14:textId="77777777" w:rsidR="001016A1" w:rsidRPr="001016A1" w:rsidRDefault="001016A1" w:rsidP="001016A1">
            <w:pPr>
              <w:kinsoku w:val="0"/>
              <w:overflowPunct w:val="0"/>
              <w:autoSpaceDE w:val="0"/>
              <w:autoSpaceDN w:val="0"/>
              <w:adjustRightInd w:val="0"/>
              <w:spacing w:after="0" w:line="215" w:lineRule="exact"/>
              <w:ind w:left="114"/>
              <w:rPr>
                <w:rFonts w:ascii="Arial" w:hAnsi="Arial" w:cs="Arial"/>
              </w:rPr>
            </w:pPr>
            <w:r w:rsidRPr="001016A1">
              <w:rPr>
                <w:rFonts w:ascii="Arial" w:hAnsi="Arial" w:cs="Arial"/>
              </w:rPr>
              <w:t>has been</w:t>
            </w:r>
          </w:p>
        </w:tc>
        <w:tc>
          <w:tcPr>
            <w:tcW w:w="1834" w:type="dxa"/>
            <w:tcBorders>
              <w:top w:val="none" w:sz="6" w:space="0" w:color="auto"/>
              <w:left w:val="single" w:sz="6" w:space="0" w:color="000000"/>
              <w:bottom w:val="none" w:sz="6" w:space="0" w:color="auto"/>
              <w:right w:val="single" w:sz="6" w:space="0" w:color="000000"/>
            </w:tcBorders>
          </w:tcPr>
          <w:p w14:paraId="584B3A48" w14:textId="77777777" w:rsidR="001016A1" w:rsidRPr="001016A1" w:rsidRDefault="001016A1" w:rsidP="001016A1">
            <w:pPr>
              <w:kinsoku w:val="0"/>
              <w:overflowPunct w:val="0"/>
              <w:autoSpaceDE w:val="0"/>
              <w:autoSpaceDN w:val="0"/>
              <w:adjustRightInd w:val="0"/>
              <w:spacing w:after="0" w:line="215" w:lineRule="exact"/>
              <w:ind w:left="124"/>
              <w:rPr>
                <w:rFonts w:ascii="Arial" w:hAnsi="Arial" w:cs="Arial"/>
                <w:w w:val="105"/>
              </w:rPr>
            </w:pPr>
            <w:r w:rsidRPr="001016A1">
              <w:rPr>
                <w:rFonts w:ascii="Arial" w:hAnsi="Arial" w:cs="Arial"/>
                <w:w w:val="105"/>
              </w:rPr>
              <w:t>to create it.</w:t>
            </w:r>
          </w:p>
        </w:tc>
      </w:tr>
      <w:tr w:rsidR="001016A1" w:rsidRPr="001016A1" w14:paraId="35120838" w14:textId="77777777">
        <w:tblPrEx>
          <w:tblCellMar>
            <w:top w:w="0" w:type="dxa"/>
            <w:left w:w="0" w:type="dxa"/>
            <w:bottom w:w="0" w:type="dxa"/>
            <w:right w:w="0" w:type="dxa"/>
          </w:tblCellMar>
        </w:tblPrEx>
        <w:trPr>
          <w:trHeight w:val="226"/>
        </w:trPr>
        <w:tc>
          <w:tcPr>
            <w:tcW w:w="1601" w:type="dxa"/>
            <w:vMerge/>
            <w:tcBorders>
              <w:top w:val="nil"/>
              <w:left w:val="single" w:sz="6" w:space="0" w:color="000000"/>
              <w:bottom w:val="single" w:sz="6" w:space="0" w:color="000000"/>
              <w:right w:val="single" w:sz="6" w:space="0" w:color="000000"/>
            </w:tcBorders>
          </w:tcPr>
          <w:p w14:paraId="1C5B9595"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0086295C"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800" w:type="dxa"/>
            <w:tcBorders>
              <w:top w:val="none" w:sz="6" w:space="0" w:color="auto"/>
              <w:left w:val="single" w:sz="6" w:space="0" w:color="000000"/>
              <w:bottom w:val="none" w:sz="6" w:space="0" w:color="auto"/>
              <w:right w:val="single" w:sz="6" w:space="0" w:color="000000"/>
            </w:tcBorders>
          </w:tcPr>
          <w:p w14:paraId="35ED52B0"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757" w:type="dxa"/>
            <w:tcBorders>
              <w:top w:val="none" w:sz="6" w:space="0" w:color="auto"/>
              <w:left w:val="single" w:sz="6" w:space="0" w:color="000000"/>
              <w:bottom w:val="none" w:sz="6" w:space="0" w:color="auto"/>
              <w:right w:val="single" w:sz="6" w:space="0" w:color="000000"/>
            </w:tcBorders>
          </w:tcPr>
          <w:p w14:paraId="6C8A007A" w14:textId="77777777" w:rsidR="001016A1" w:rsidRPr="001016A1" w:rsidRDefault="001016A1" w:rsidP="001016A1">
            <w:pPr>
              <w:kinsoku w:val="0"/>
              <w:overflowPunct w:val="0"/>
              <w:autoSpaceDE w:val="0"/>
              <w:autoSpaceDN w:val="0"/>
              <w:adjustRightInd w:val="0"/>
              <w:spacing w:after="0" w:line="206" w:lineRule="exact"/>
              <w:ind w:left="112"/>
              <w:rPr>
                <w:rFonts w:ascii="Arial" w:hAnsi="Arial" w:cs="Arial"/>
                <w:w w:val="105"/>
              </w:rPr>
            </w:pPr>
            <w:r w:rsidRPr="001016A1">
              <w:rPr>
                <w:rFonts w:ascii="Arial" w:hAnsi="Arial" w:cs="Arial"/>
                <w:w w:val="105"/>
              </w:rPr>
              <w:t>taken</w:t>
            </w:r>
            <w:r w:rsidRPr="001016A1">
              <w:rPr>
                <w:rFonts w:ascii="Arial" w:hAnsi="Arial" w:cs="Arial"/>
                <w:spacing w:val="-3"/>
                <w:w w:val="105"/>
              </w:rPr>
              <w:t xml:space="preserve"> </w:t>
            </w:r>
            <w:r w:rsidRPr="001016A1">
              <w:rPr>
                <w:rFonts w:ascii="Arial" w:hAnsi="Arial" w:cs="Arial"/>
                <w:w w:val="105"/>
              </w:rPr>
              <w:t>to</w:t>
            </w:r>
          </w:p>
        </w:tc>
        <w:tc>
          <w:tcPr>
            <w:tcW w:w="1834" w:type="dxa"/>
            <w:tcBorders>
              <w:top w:val="none" w:sz="6" w:space="0" w:color="auto"/>
              <w:left w:val="single" w:sz="6" w:space="0" w:color="000000"/>
              <w:bottom w:val="none" w:sz="6" w:space="0" w:color="auto"/>
              <w:right w:val="single" w:sz="6" w:space="0" w:color="000000"/>
            </w:tcBorders>
          </w:tcPr>
          <w:p w14:paraId="05414C20"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r>
      <w:tr w:rsidR="001016A1" w:rsidRPr="001016A1" w14:paraId="34B1A6DD" w14:textId="77777777">
        <w:tblPrEx>
          <w:tblCellMar>
            <w:top w:w="0" w:type="dxa"/>
            <w:left w:w="0" w:type="dxa"/>
            <w:bottom w:w="0" w:type="dxa"/>
            <w:right w:w="0" w:type="dxa"/>
          </w:tblCellMar>
        </w:tblPrEx>
        <w:trPr>
          <w:trHeight w:val="246"/>
        </w:trPr>
        <w:tc>
          <w:tcPr>
            <w:tcW w:w="1601" w:type="dxa"/>
            <w:vMerge/>
            <w:tcBorders>
              <w:top w:val="nil"/>
              <w:left w:val="single" w:sz="6" w:space="0" w:color="000000"/>
              <w:bottom w:val="single" w:sz="6" w:space="0" w:color="000000"/>
              <w:right w:val="single" w:sz="6" w:space="0" w:color="000000"/>
            </w:tcBorders>
          </w:tcPr>
          <w:p w14:paraId="0FD226B6"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single" w:sz="6" w:space="0" w:color="000000"/>
              <w:right w:val="single" w:sz="6" w:space="0" w:color="000000"/>
            </w:tcBorders>
          </w:tcPr>
          <w:p w14:paraId="0C23C9D8"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800" w:type="dxa"/>
            <w:tcBorders>
              <w:top w:val="none" w:sz="6" w:space="0" w:color="auto"/>
              <w:left w:val="single" w:sz="6" w:space="0" w:color="000000"/>
              <w:bottom w:val="single" w:sz="6" w:space="0" w:color="000000"/>
              <w:right w:val="single" w:sz="6" w:space="0" w:color="000000"/>
            </w:tcBorders>
          </w:tcPr>
          <w:p w14:paraId="54032003"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757" w:type="dxa"/>
            <w:tcBorders>
              <w:top w:val="none" w:sz="6" w:space="0" w:color="auto"/>
              <w:left w:val="single" w:sz="6" w:space="0" w:color="000000"/>
              <w:bottom w:val="single" w:sz="6" w:space="0" w:color="000000"/>
              <w:right w:val="single" w:sz="6" w:space="0" w:color="000000"/>
            </w:tcBorders>
          </w:tcPr>
          <w:p w14:paraId="16EFE3F1" w14:textId="77777777" w:rsidR="001016A1" w:rsidRPr="001016A1" w:rsidRDefault="001016A1" w:rsidP="001016A1">
            <w:pPr>
              <w:kinsoku w:val="0"/>
              <w:overflowPunct w:val="0"/>
              <w:autoSpaceDE w:val="0"/>
              <w:autoSpaceDN w:val="0"/>
              <w:adjustRightInd w:val="0"/>
              <w:spacing w:after="0" w:line="226" w:lineRule="exact"/>
              <w:ind w:left="117"/>
              <w:rPr>
                <w:rFonts w:ascii="Arial" w:hAnsi="Arial" w:cs="Arial"/>
                <w:w w:val="105"/>
              </w:rPr>
            </w:pPr>
            <w:r w:rsidRPr="001016A1">
              <w:rPr>
                <w:rFonts w:ascii="Arial" w:hAnsi="Arial" w:cs="Arial"/>
                <w:w w:val="105"/>
              </w:rPr>
              <w:t>create it.</w:t>
            </w:r>
          </w:p>
        </w:tc>
        <w:tc>
          <w:tcPr>
            <w:tcW w:w="1834" w:type="dxa"/>
            <w:tcBorders>
              <w:top w:val="none" w:sz="6" w:space="0" w:color="auto"/>
              <w:left w:val="single" w:sz="6" w:space="0" w:color="000000"/>
              <w:bottom w:val="single" w:sz="6" w:space="0" w:color="000000"/>
              <w:right w:val="single" w:sz="6" w:space="0" w:color="000000"/>
            </w:tcBorders>
          </w:tcPr>
          <w:p w14:paraId="0C0847A8"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r>
      <w:tr w:rsidR="001016A1" w:rsidRPr="001016A1" w14:paraId="722FA9B7" w14:textId="77777777">
        <w:tblPrEx>
          <w:tblCellMar>
            <w:top w:w="0" w:type="dxa"/>
            <w:left w:w="0" w:type="dxa"/>
            <w:bottom w:w="0" w:type="dxa"/>
            <w:right w:w="0" w:type="dxa"/>
          </w:tblCellMar>
        </w:tblPrEx>
        <w:trPr>
          <w:trHeight w:val="485"/>
        </w:trPr>
        <w:tc>
          <w:tcPr>
            <w:tcW w:w="1601" w:type="dxa"/>
            <w:vMerge w:val="restart"/>
            <w:tcBorders>
              <w:top w:val="single" w:sz="6" w:space="0" w:color="000000"/>
              <w:left w:val="single" w:sz="6" w:space="0" w:color="000000"/>
              <w:bottom w:val="single" w:sz="6" w:space="0" w:color="000000"/>
              <w:right w:val="single" w:sz="6" w:space="0" w:color="000000"/>
            </w:tcBorders>
          </w:tcPr>
          <w:p w14:paraId="1E5B33EB" w14:textId="77777777" w:rsidR="001016A1" w:rsidRPr="001016A1" w:rsidRDefault="001016A1" w:rsidP="001016A1">
            <w:pPr>
              <w:kinsoku w:val="0"/>
              <w:overflowPunct w:val="0"/>
              <w:autoSpaceDE w:val="0"/>
              <w:autoSpaceDN w:val="0"/>
              <w:adjustRightInd w:val="0"/>
              <w:spacing w:before="11" w:after="0" w:line="240" w:lineRule="auto"/>
              <w:ind w:left="114"/>
              <w:rPr>
                <w:rFonts w:ascii="Arial" w:hAnsi="Arial" w:cs="Arial"/>
                <w:b/>
                <w:bCs/>
                <w:spacing w:val="-2"/>
              </w:rPr>
            </w:pPr>
            <w:r w:rsidRPr="001016A1">
              <w:rPr>
                <w:rFonts w:ascii="Arial" w:hAnsi="Arial" w:cs="Arial"/>
                <w:b/>
                <w:bCs/>
                <w:spacing w:val="-2"/>
              </w:rPr>
              <w:t>Information</w:t>
            </w:r>
          </w:p>
        </w:tc>
        <w:tc>
          <w:tcPr>
            <w:tcW w:w="1980" w:type="dxa"/>
            <w:tcBorders>
              <w:top w:val="single" w:sz="6" w:space="0" w:color="000000"/>
              <w:left w:val="single" w:sz="6" w:space="0" w:color="000000"/>
              <w:bottom w:val="none" w:sz="6" w:space="0" w:color="auto"/>
              <w:right w:val="single" w:sz="6" w:space="0" w:color="000000"/>
            </w:tcBorders>
          </w:tcPr>
          <w:p w14:paraId="2BE38AB9" w14:textId="77777777" w:rsidR="001016A1" w:rsidRPr="001016A1" w:rsidRDefault="001016A1" w:rsidP="001016A1">
            <w:pPr>
              <w:kinsoku w:val="0"/>
              <w:overflowPunct w:val="0"/>
              <w:autoSpaceDE w:val="0"/>
              <w:autoSpaceDN w:val="0"/>
              <w:adjustRightInd w:val="0"/>
              <w:spacing w:after="0" w:line="242" w:lineRule="exact"/>
              <w:ind w:left="114" w:right="295" w:hanging="3"/>
              <w:rPr>
                <w:rFonts w:ascii="Arial" w:hAnsi="Arial" w:cs="Arial"/>
              </w:rPr>
            </w:pPr>
            <w:r w:rsidRPr="001016A1">
              <w:rPr>
                <w:rFonts w:ascii="Arial" w:hAnsi="Arial" w:cs="Arial"/>
              </w:rPr>
              <w:t>Information is clear,</w:t>
            </w:r>
            <w:r w:rsidRPr="001016A1">
              <w:rPr>
                <w:rFonts w:ascii="Arial" w:hAnsi="Arial" w:cs="Arial"/>
                <w:spacing w:val="-16"/>
              </w:rPr>
              <w:t xml:space="preserve"> </w:t>
            </w:r>
            <w:r w:rsidRPr="001016A1">
              <w:rPr>
                <w:rFonts w:ascii="Arial" w:hAnsi="Arial" w:cs="Arial"/>
              </w:rPr>
              <w:t>accurate</w:t>
            </w:r>
          </w:p>
        </w:tc>
        <w:tc>
          <w:tcPr>
            <w:tcW w:w="1800" w:type="dxa"/>
            <w:tcBorders>
              <w:top w:val="single" w:sz="6" w:space="0" w:color="000000"/>
              <w:left w:val="single" w:sz="6" w:space="0" w:color="000000"/>
              <w:bottom w:val="none" w:sz="6" w:space="0" w:color="auto"/>
              <w:right w:val="single" w:sz="6" w:space="0" w:color="000000"/>
            </w:tcBorders>
          </w:tcPr>
          <w:p w14:paraId="534DB891" w14:textId="77777777" w:rsidR="001016A1" w:rsidRPr="001016A1" w:rsidRDefault="001016A1" w:rsidP="001016A1">
            <w:pPr>
              <w:kinsoku w:val="0"/>
              <w:overflowPunct w:val="0"/>
              <w:autoSpaceDE w:val="0"/>
              <w:autoSpaceDN w:val="0"/>
              <w:adjustRightInd w:val="0"/>
              <w:spacing w:after="0" w:line="242" w:lineRule="exact"/>
              <w:ind w:left="119" w:right="379" w:hanging="3"/>
              <w:rPr>
                <w:rFonts w:ascii="Arial" w:hAnsi="Arial" w:cs="Arial"/>
                <w:spacing w:val="-2"/>
              </w:rPr>
            </w:pPr>
            <w:r w:rsidRPr="001016A1">
              <w:rPr>
                <w:rFonts w:ascii="Arial" w:hAnsi="Arial" w:cs="Arial"/>
              </w:rPr>
              <w:t xml:space="preserve">Most of the </w:t>
            </w:r>
            <w:r w:rsidRPr="001016A1">
              <w:rPr>
                <w:rFonts w:ascii="Arial" w:hAnsi="Arial" w:cs="Arial"/>
                <w:spacing w:val="-2"/>
              </w:rPr>
              <w:t>information</w:t>
            </w:r>
            <w:r w:rsidRPr="001016A1">
              <w:rPr>
                <w:rFonts w:ascii="Arial" w:hAnsi="Arial" w:cs="Arial"/>
                <w:spacing w:val="-16"/>
              </w:rPr>
              <w:t xml:space="preserve"> </w:t>
            </w:r>
            <w:r w:rsidRPr="001016A1">
              <w:rPr>
                <w:rFonts w:ascii="Arial" w:hAnsi="Arial" w:cs="Arial"/>
                <w:spacing w:val="-2"/>
              </w:rPr>
              <w:t>is</w:t>
            </w:r>
          </w:p>
        </w:tc>
        <w:tc>
          <w:tcPr>
            <w:tcW w:w="1757" w:type="dxa"/>
            <w:tcBorders>
              <w:top w:val="single" w:sz="6" w:space="0" w:color="000000"/>
              <w:left w:val="single" w:sz="6" w:space="0" w:color="000000"/>
              <w:bottom w:val="none" w:sz="6" w:space="0" w:color="auto"/>
              <w:right w:val="single" w:sz="6" w:space="0" w:color="000000"/>
            </w:tcBorders>
          </w:tcPr>
          <w:p w14:paraId="67AE78F3" w14:textId="77777777" w:rsidR="001016A1" w:rsidRPr="001016A1" w:rsidRDefault="001016A1" w:rsidP="001016A1">
            <w:pPr>
              <w:kinsoku w:val="0"/>
              <w:overflowPunct w:val="0"/>
              <w:autoSpaceDE w:val="0"/>
              <w:autoSpaceDN w:val="0"/>
              <w:adjustRightInd w:val="0"/>
              <w:spacing w:after="0" w:line="244" w:lineRule="exact"/>
              <w:ind w:left="114"/>
              <w:rPr>
                <w:rFonts w:ascii="Arial" w:hAnsi="Arial" w:cs="Arial"/>
              </w:rPr>
            </w:pPr>
            <w:r w:rsidRPr="001016A1">
              <w:rPr>
                <w:rFonts w:ascii="Arial" w:hAnsi="Arial" w:cs="Arial"/>
              </w:rPr>
              <w:t>Only some of</w:t>
            </w:r>
          </w:p>
          <w:p w14:paraId="2B630029" w14:textId="77777777" w:rsidR="001016A1" w:rsidRPr="001016A1" w:rsidRDefault="001016A1" w:rsidP="001016A1">
            <w:pPr>
              <w:kinsoku w:val="0"/>
              <w:overflowPunct w:val="0"/>
              <w:autoSpaceDE w:val="0"/>
              <w:autoSpaceDN w:val="0"/>
              <w:adjustRightInd w:val="0"/>
              <w:spacing w:after="0" w:line="221" w:lineRule="exact"/>
              <w:ind w:left="117"/>
              <w:rPr>
                <w:rFonts w:ascii="Arial" w:hAnsi="Arial" w:cs="Arial"/>
                <w:spacing w:val="-4"/>
              </w:rPr>
            </w:pPr>
            <w:r w:rsidRPr="001016A1">
              <w:rPr>
                <w:rFonts w:ascii="Arial" w:hAnsi="Arial" w:cs="Arial"/>
                <w:spacing w:val="-4"/>
              </w:rPr>
              <w:t>the</w:t>
            </w:r>
          </w:p>
        </w:tc>
        <w:tc>
          <w:tcPr>
            <w:tcW w:w="1834" w:type="dxa"/>
            <w:tcBorders>
              <w:top w:val="single" w:sz="6" w:space="0" w:color="000000"/>
              <w:left w:val="single" w:sz="6" w:space="0" w:color="000000"/>
              <w:bottom w:val="none" w:sz="6" w:space="0" w:color="auto"/>
              <w:right w:val="single" w:sz="6" w:space="0" w:color="000000"/>
            </w:tcBorders>
          </w:tcPr>
          <w:p w14:paraId="1009DE5E" w14:textId="77777777" w:rsidR="001016A1" w:rsidRPr="001016A1" w:rsidRDefault="001016A1" w:rsidP="001016A1">
            <w:pPr>
              <w:kinsoku w:val="0"/>
              <w:overflowPunct w:val="0"/>
              <w:autoSpaceDE w:val="0"/>
              <w:autoSpaceDN w:val="0"/>
              <w:adjustRightInd w:val="0"/>
              <w:spacing w:after="0" w:line="244" w:lineRule="exact"/>
              <w:ind w:left="121"/>
              <w:rPr>
                <w:rFonts w:ascii="Arial" w:hAnsi="Arial" w:cs="Arial"/>
              </w:rPr>
            </w:pPr>
            <w:r w:rsidRPr="001016A1">
              <w:rPr>
                <w:rFonts w:ascii="Arial" w:hAnsi="Arial" w:cs="Arial"/>
              </w:rPr>
              <w:t>The Information</w:t>
            </w:r>
          </w:p>
          <w:p w14:paraId="65A47BD6" w14:textId="77777777" w:rsidR="001016A1" w:rsidRPr="001016A1" w:rsidRDefault="001016A1" w:rsidP="001016A1">
            <w:pPr>
              <w:kinsoku w:val="0"/>
              <w:overflowPunct w:val="0"/>
              <w:autoSpaceDE w:val="0"/>
              <w:autoSpaceDN w:val="0"/>
              <w:adjustRightInd w:val="0"/>
              <w:spacing w:after="0" w:line="221" w:lineRule="exact"/>
              <w:ind w:left="124"/>
              <w:rPr>
                <w:rFonts w:ascii="Arial" w:hAnsi="Arial" w:cs="Arial"/>
              </w:rPr>
            </w:pPr>
            <w:r w:rsidRPr="001016A1">
              <w:rPr>
                <w:rFonts w:ascii="Arial" w:hAnsi="Arial" w:cs="Arial"/>
              </w:rPr>
              <w:t>is not clear or</w:t>
            </w:r>
          </w:p>
        </w:tc>
      </w:tr>
      <w:tr w:rsidR="001016A1" w:rsidRPr="001016A1" w14:paraId="29DAD000" w14:textId="77777777">
        <w:tblPrEx>
          <w:tblCellMar>
            <w:top w:w="0" w:type="dxa"/>
            <w:left w:w="0" w:type="dxa"/>
            <w:bottom w:w="0" w:type="dxa"/>
            <w:right w:w="0" w:type="dxa"/>
          </w:tblCellMar>
        </w:tblPrEx>
        <w:trPr>
          <w:trHeight w:val="233"/>
        </w:trPr>
        <w:tc>
          <w:tcPr>
            <w:tcW w:w="1601" w:type="dxa"/>
            <w:vMerge/>
            <w:tcBorders>
              <w:top w:val="nil"/>
              <w:left w:val="single" w:sz="6" w:space="0" w:color="000000"/>
              <w:bottom w:val="single" w:sz="6" w:space="0" w:color="000000"/>
              <w:right w:val="single" w:sz="6" w:space="0" w:color="000000"/>
            </w:tcBorders>
          </w:tcPr>
          <w:p w14:paraId="298EBDAE"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640F7AC6" w14:textId="77777777" w:rsidR="001016A1" w:rsidRPr="001016A1" w:rsidRDefault="001016A1" w:rsidP="001016A1">
            <w:pPr>
              <w:kinsoku w:val="0"/>
              <w:overflowPunct w:val="0"/>
              <w:autoSpaceDE w:val="0"/>
              <w:autoSpaceDN w:val="0"/>
              <w:adjustRightInd w:val="0"/>
              <w:spacing w:after="0" w:line="214" w:lineRule="exact"/>
              <w:ind w:left="117"/>
              <w:rPr>
                <w:rFonts w:ascii="Arial" w:hAnsi="Arial" w:cs="Arial"/>
              </w:rPr>
            </w:pPr>
            <w:r w:rsidRPr="001016A1">
              <w:rPr>
                <w:rFonts w:ascii="Arial" w:hAnsi="Arial" w:cs="Arial"/>
              </w:rPr>
              <w:t>and</w:t>
            </w:r>
            <w:r w:rsidRPr="001016A1">
              <w:rPr>
                <w:rFonts w:ascii="Arial" w:hAnsi="Arial" w:cs="Arial"/>
                <w:spacing w:val="40"/>
              </w:rPr>
              <w:t xml:space="preserve"> </w:t>
            </w:r>
            <w:r w:rsidRPr="001016A1">
              <w:rPr>
                <w:rFonts w:ascii="Arial" w:hAnsi="Arial" w:cs="Arial"/>
              </w:rPr>
              <w:t>demonstrates</w:t>
            </w:r>
          </w:p>
        </w:tc>
        <w:tc>
          <w:tcPr>
            <w:tcW w:w="1800" w:type="dxa"/>
            <w:tcBorders>
              <w:top w:val="none" w:sz="6" w:space="0" w:color="auto"/>
              <w:left w:val="single" w:sz="6" w:space="0" w:color="000000"/>
              <w:bottom w:val="none" w:sz="6" w:space="0" w:color="auto"/>
              <w:right w:val="single" w:sz="6" w:space="0" w:color="000000"/>
            </w:tcBorders>
          </w:tcPr>
          <w:p w14:paraId="40E5F178" w14:textId="77777777" w:rsidR="001016A1" w:rsidRPr="001016A1" w:rsidRDefault="001016A1" w:rsidP="001016A1">
            <w:pPr>
              <w:kinsoku w:val="0"/>
              <w:overflowPunct w:val="0"/>
              <w:autoSpaceDE w:val="0"/>
              <w:autoSpaceDN w:val="0"/>
              <w:adjustRightInd w:val="0"/>
              <w:spacing w:after="0" w:line="214" w:lineRule="exact"/>
              <w:ind w:left="119"/>
              <w:rPr>
                <w:rFonts w:ascii="Arial" w:hAnsi="Arial" w:cs="Arial"/>
                <w:w w:val="105"/>
              </w:rPr>
            </w:pPr>
            <w:r w:rsidRPr="001016A1">
              <w:rPr>
                <w:rFonts w:ascii="Arial" w:hAnsi="Arial" w:cs="Arial"/>
                <w:w w:val="105"/>
              </w:rPr>
              <w:t>clear,</w:t>
            </w:r>
            <w:r w:rsidRPr="001016A1">
              <w:rPr>
                <w:rFonts w:ascii="Arial" w:hAnsi="Arial" w:cs="Arial"/>
                <w:spacing w:val="-9"/>
                <w:w w:val="105"/>
              </w:rPr>
              <w:t xml:space="preserve"> </w:t>
            </w:r>
            <w:r w:rsidRPr="001016A1">
              <w:rPr>
                <w:rFonts w:ascii="Arial" w:hAnsi="Arial" w:cs="Arial"/>
                <w:w w:val="105"/>
              </w:rPr>
              <w:t>accurate</w:t>
            </w:r>
          </w:p>
        </w:tc>
        <w:tc>
          <w:tcPr>
            <w:tcW w:w="1757" w:type="dxa"/>
            <w:tcBorders>
              <w:top w:val="none" w:sz="6" w:space="0" w:color="auto"/>
              <w:left w:val="single" w:sz="6" w:space="0" w:color="000000"/>
              <w:bottom w:val="none" w:sz="6" w:space="0" w:color="auto"/>
              <w:right w:val="single" w:sz="6" w:space="0" w:color="000000"/>
            </w:tcBorders>
          </w:tcPr>
          <w:p w14:paraId="506D65E1" w14:textId="77777777" w:rsidR="001016A1" w:rsidRPr="001016A1" w:rsidRDefault="001016A1" w:rsidP="001016A1">
            <w:pPr>
              <w:kinsoku w:val="0"/>
              <w:overflowPunct w:val="0"/>
              <w:autoSpaceDE w:val="0"/>
              <w:autoSpaceDN w:val="0"/>
              <w:adjustRightInd w:val="0"/>
              <w:spacing w:after="0" w:line="214" w:lineRule="exact"/>
              <w:ind w:left="114"/>
              <w:rPr>
                <w:rFonts w:ascii="Arial" w:hAnsi="Arial" w:cs="Arial"/>
              </w:rPr>
            </w:pPr>
            <w:r w:rsidRPr="001016A1">
              <w:rPr>
                <w:rFonts w:ascii="Arial" w:hAnsi="Arial" w:cs="Arial"/>
              </w:rPr>
              <w:t>information is</w:t>
            </w:r>
          </w:p>
        </w:tc>
        <w:tc>
          <w:tcPr>
            <w:tcW w:w="1834" w:type="dxa"/>
            <w:tcBorders>
              <w:top w:val="none" w:sz="6" w:space="0" w:color="auto"/>
              <w:left w:val="single" w:sz="6" w:space="0" w:color="000000"/>
              <w:bottom w:val="none" w:sz="6" w:space="0" w:color="auto"/>
              <w:right w:val="single" w:sz="6" w:space="0" w:color="000000"/>
            </w:tcBorders>
          </w:tcPr>
          <w:p w14:paraId="0FEA480D" w14:textId="77777777" w:rsidR="001016A1" w:rsidRPr="001016A1" w:rsidRDefault="001016A1" w:rsidP="001016A1">
            <w:pPr>
              <w:kinsoku w:val="0"/>
              <w:overflowPunct w:val="0"/>
              <w:autoSpaceDE w:val="0"/>
              <w:autoSpaceDN w:val="0"/>
              <w:adjustRightInd w:val="0"/>
              <w:spacing w:after="0" w:line="214" w:lineRule="exact"/>
              <w:ind w:left="126"/>
              <w:rPr>
                <w:rFonts w:ascii="Arial" w:hAnsi="Arial" w:cs="Arial"/>
                <w:w w:val="110"/>
              </w:rPr>
            </w:pPr>
            <w:r w:rsidRPr="001016A1">
              <w:rPr>
                <w:rFonts w:ascii="Arial" w:hAnsi="Arial" w:cs="Arial"/>
                <w:w w:val="110"/>
              </w:rPr>
              <w:t>accurate</w:t>
            </w:r>
            <w:r w:rsidRPr="001016A1">
              <w:rPr>
                <w:rFonts w:ascii="Arial" w:hAnsi="Arial" w:cs="Arial"/>
                <w:spacing w:val="-10"/>
                <w:w w:val="110"/>
              </w:rPr>
              <w:t xml:space="preserve"> </w:t>
            </w:r>
            <w:r w:rsidRPr="001016A1">
              <w:rPr>
                <w:rFonts w:ascii="Arial" w:hAnsi="Arial" w:cs="Arial"/>
                <w:w w:val="110"/>
              </w:rPr>
              <w:t>and</w:t>
            </w:r>
          </w:p>
        </w:tc>
      </w:tr>
      <w:tr w:rsidR="001016A1" w:rsidRPr="001016A1" w14:paraId="582B9EEF" w14:textId="77777777">
        <w:tblPrEx>
          <w:tblCellMar>
            <w:top w:w="0" w:type="dxa"/>
            <w:left w:w="0" w:type="dxa"/>
            <w:bottom w:w="0" w:type="dxa"/>
            <w:right w:w="0" w:type="dxa"/>
          </w:tblCellMar>
        </w:tblPrEx>
        <w:trPr>
          <w:trHeight w:val="234"/>
        </w:trPr>
        <w:tc>
          <w:tcPr>
            <w:tcW w:w="1601" w:type="dxa"/>
            <w:vMerge/>
            <w:tcBorders>
              <w:top w:val="nil"/>
              <w:left w:val="single" w:sz="6" w:space="0" w:color="000000"/>
              <w:bottom w:val="single" w:sz="6" w:space="0" w:color="000000"/>
              <w:right w:val="single" w:sz="6" w:space="0" w:color="000000"/>
            </w:tcBorders>
          </w:tcPr>
          <w:p w14:paraId="4A6A4918"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6A83074A" w14:textId="77777777" w:rsidR="001016A1" w:rsidRPr="001016A1" w:rsidRDefault="001016A1" w:rsidP="001016A1">
            <w:pPr>
              <w:kinsoku w:val="0"/>
              <w:overflowPunct w:val="0"/>
              <w:autoSpaceDE w:val="0"/>
              <w:autoSpaceDN w:val="0"/>
              <w:adjustRightInd w:val="0"/>
              <w:spacing w:after="0" w:line="215" w:lineRule="exact"/>
              <w:ind w:left="114"/>
              <w:rPr>
                <w:rFonts w:ascii="Arial" w:hAnsi="Arial" w:cs="Arial"/>
              </w:rPr>
            </w:pPr>
            <w:r w:rsidRPr="001016A1">
              <w:rPr>
                <w:rFonts w:ascii="Arial" w:hAnsi="Arial" w:cs="Arial"/>
              </w:rPr>
              <w:t>the student's</w:t>
            </w:r>
          </w:p>
        </w:tc>
        <w:tc>
          <w:tcPr>
            <w:tcW w:w="1800" w:type="dxa"/>
            <w:tcBorders>
              <w:top w:val="none" w:sz="6" w:space="0" w:color="auto"/>
              <w:left w:val="single" w:sz="6" w:space="0" w:color="000000"/>
              <w:bottom w:val="none" w:sz="6" w:space="0" w:color="auto"/>
              <w:right w:val="single" w:sz="6" w:space="0" w:color="000000"/>
            </w:tcBorders>
          </w:tcPr>
          <w:p w14:paraId="3FBB9F77" w14:textId="77777777" w:rsidR="001016A1" w:rsidRPr="001016A1" w:rsidRDefault="001016A1" w:rsidP="001016A1">
            <w:pPr>
              <w:kinsoku w:val="0"/>
              <w:overflowPunct w:val="0"/>
              <w:autoSpaceDE w:val="0"/>
              <w:autoSpaceDN w:val="0"/>
              <w:adjustRightInd w:val="0"/>
              <w:spacing w:after="0" w:line="215" w:lineRule="exact"/>
              <w:ind w:left="121"/>
              <w:rPr>
                <w:rFonts w:ascii="Arial" w:hAnsi="Arial" w:cs="Arial"/>
                <w:spacing w:val="-4"/>
              </w:rPr>
            </w:pPr>
            <w:r w:rsidRPr="001016A1">
              <w:rPr>
                <w:rFonts w:ascii="Arial" w:hAnsi="Arial" w:cs="Arial"/>
                <w:spacing w:val="-4"/>
              </w:rPr>
              <w:t>and</w:t>
            </w:r>
          </w:p>
        </w:tc>
        <w:tc>
          <w:tcPr>
            <w:tcW w:w="1757" w:type="dxa"/>
            <w:tcBorders>
              <w:top w:val="none" w:sz="6" w:space="0" w:color="auto"/>
              <w:left w:val="single" w:sz="6" w:space="0" w:color="000000"/>
              <w:bottom w:val="none" w:sz="6" w:space="0" w:color="auto"/>
              <w:right w:val="single" w:sz="6" w:space="0" w:color="000000"/>
            </w:tcBorders>
          </w:tcPr>
          <w:p w14:paraId="1BE15C31" w14:textId="77777777" w:rsidR="001016A1" w:rsidRPr="001016A1" w:rsidRDefault="001016A1" w:rsidP="001016A1">
            <w:pPr>
              <w:kinsoku w:val="0"/>
              <w:overflowPunct w:val="0"/>
              <w:autoSpaceDE w:val="0"/>
              <w:autoSpaceDN w:val="0"/>
              <w:adjustRightInd w:val="0"/>
              <w:spacing w:after="0" w:line="215" w:lineRule="exact"/>
              <w:ind w:left="117"/>
              <w:rPr>
                <w:rFonts w:ascii="Arial" w:hAnsi="Arial" w:cs="Arial"/>
                <w:spacing w:val="-2"/>
                <w:w w:val="110"/>
              </w:rPr>
            </w:pPr>
            <w:r w:rsidRPr="001016A1">
              <w:rPr>
                <w:rFonts w:ascii="Arial" w:hAnsi="Arial" w:cs="Arial"/>
                <w:spacing w:val="-2"/>
                <w:w w:val="110"/>
              </w:rPr>
              <w:t>clear,</w:t>
            </w:r>
          </w:p>
        </w:tc>
        <w:tc>
          <w:tcPr>
            <w:tcW w:w="1834" w:type="dxa"/>
            <w:tcBorders>
              <w:top w:val="none" w:sz="6" w:space="0" w:color="auto"/>
              <w:left w:val="single" w:sz="6" w:space="0" w:color="000000"/>
              <w:bottom w:val="none" w:sz="6" w:space="0" w:color="auto"/>
              <w:right w:val="single" w:sz="6" w:space="0" w:color="000000"/>
            </w:tcBorders>
          </w:tcPr>
          <w:p w14:paraId="2F9A93FA" w14:textId="77777777" w:rsidR="001016A1" w:rsidRPr="001016A1" w:rsidRDefault="001016A1" w:rsidP="001016A1">
            <w:pPr>
              <w:kinsoku w:val="0"/>
              <w:overflowPunct w:val="0"/>
              <w:autoSpaceDE w:val="0"/>
              <w:autoSpaceDN w:val="0"/>
              <w:adjustRightInd w:val="0"/>
              <w:spacing w:after="0" w:line="215" w:lineRule="exact"/>
              <w:ind w:left="126"/>
              <w:rPr>
                <w:rFonts w:ascii="Arial" w:hAnsi="Arial" w:cs="Arial"/>
                <w:w w:val="105"/>
              </w:rPr>
            </w:pPr>
            <w:r w:rsidRPr="001016A1">
              <w:rPr>
                <w:rFonts w:ascii="Arial" w:hAnsi="Arial" w:cs="Arial"/>
                <w:w w:val="105"/>
              </w:rPr>
              <w:t>does</w:t>
            </w:r>
            <w:r w:rsidRPr="001016A1">
              <w:rPr>
                <w:rFonts w:ascii="Arial" w:hAnsi="Arial" w:cs="Arial"/>
                <w:spacing w:val="-7"/>
                <w:w w:val="105"/>
              </w:rPr>
              <w:t xml:space="preserve"> </w:t>
            </w:r>
            <w:r w:rsidRPr="001016A1">
              <w:rPr>
                <w:rFonts w:ascii="Arial" w:hAnsi="Arial" w:cs="Arial"/>
                <w:w w:val="105"/>
              </w:rPr>
              <w:t>not</w:t>
            </w:r>
          </w:p>
        </w:tc>
      </w:tr>
      <w:tr w:rsidR="001016A1" w:rsidRPr="001016A1" w14:paraId="3B5E94C7" w14:textId="77777777">
        <w:tblPrEx>
          <w:tblCellMar>
            <w:top w:w="0" w:type="dxa"/>
            <w:left w:w="0" w:type="dxa"/>
            <w:bottom w:w="0" w:type="dxa"/>
            <w:right w:w="0" w:type="dxa"/>
          </w:tblCellMar>
        </w:tblPrEx>
        <w:trPr>
          <w:trHeight w:val="237"/>
        </w:trPr>
        <w:tc>
          <w:tcPr>
            <w:tcW w:w="1601" w:type="dxa"/>
            <w:vMerge/>
            <w:tcBorders>
              <w:top w:val="nil"/>
              <w:left w:val="single" w:sz="6" w:space="0" w:color="000000"/>
              <w:bottom w:val="single" w:sz="6" w:space="0" w:color="000000"/>
              <w:right w:val="single" w:sz="6" w:space="0" w:color="000000"/>
            </w:tcBorders>
          </w:tcPr>
          <w:p w14:paraId="1C7D0ABF"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041205A6" w14:textId="77777777" w:rsidR="001016A1" w:rsidRPr="001016A1" w:rsidRDefault="001016A1" w:rsidP="001016A1">
            <w:pPr>
              <w:kinsoku w:val="0"/>
              <w:overflowPunct w:val="0"/>
              <w:autoSpaceDE w:val="0"/>
              <w:autoSpaceDN w:val="0"/>
              <w:adjustRightInd w:val="0"/>
              <w:spacing w:after="0" w:line="218" w:lineRule="exact"/>
              <w:ind w:left="114"/>
              <w:rPr>
                <w:rFonts w:ascii="Arial" w:hAnsi="Arial" w:cs="Arial"/>
                <w:w w:val="105"/>
              </w:rPr>
            </w:pPr>
            <w:r w:rsidRPr="001016A1">
              <w:rPr>
                <w:rFonts w:ascii="Arial" w:hAnsi="Arial" w:cs="Arial"/>
                <w:w w:val="105"/>
              </w:rPr>
              <w:t>understanding of</w:t>
            </w:r>
          </w:p>
        </w:tc>
        <w:tc>
          <w:tcPr>
            <w:tcW w:w="1800" w:type="dxa"/>
            <w:tcBorders>
              <w:top w:val="none" w:sz="6" w:space="0" w:color="auto"/>
              <w:left w:val="single" w:sz="6" w:space="0" w:color="000000"/>
              <w:bottom w:val="none" w:sz="6" w:space="0" w:color="auto"/>
              <w:right w:val="single" w:sz="6" w:space="0" w:color="000000"/>
            </w:tcBorders>
          </w:tcPr>
          <w:p w14:paraId="426F76FD" w14:textId="77777777" w:rsidR="001016A1" w:rsidRPr="001016A1" w:rsidRDefault="001016A1" w:rsidP="001016A1">
            <w:pPr>
              <w:kinsoku w:val="0"/>
              <w:overflowPunct w:val="0"/>
              <w:autoSpaceDE w:val="0"/>
              <w:autoSpaceDN w:val="0"/>
              <w:adjustRightInd w:val="0"/>
              <w:spacing w:after="0" w:line="218" w:lineRule="exact"/>
              <w:ind w:left="126"/>
              <w:rPr>
                <w:rFonts w:ascii="Arial" w:hAnsi="Arial" w:cs="Arial"/>
                <w:spacing w:val="-2"/>
              </w:rPr>
            </w:pPr>
            <w:r w:rsidRPr="001016A1">
              <w:rPr>
                <w:rFonts w:ascii="Arial" w:hAnsi="Arial" w:cs="Arial"/>
                <w:spacing w:val="-2"/>
              </w:rPr>
              <w:t>demonstrates</w:t>
            </w:r>
          </w:p>
        </w:tc>
        <w:tc>
          <w:tcPr>
            <w:tcW w:w="1757" w:type="dxa"/>
            <w:tcBorders>
              <w:top w:val="none" w:sz="6" w:space="0" w:color="auto"/>
              <w:left w:val="single" w:sz="6" w:space="0" w:color="000000"/>
              <w:bottom w:val="none" w:sz="6" w:space="0" w:color="auto"/>
              <w:right w:val="single" w:sz="6" w:space="0" w:color="000000"/>
            </w:tcBorders>
          </w:tcPr>
          <w:p w14:paraId="49349EE7" w14:textId="77777777" w:rsidR="001016A1" w:rsidRPr="001016A1" w:rsidRDefault="001016A1" w:rsidP="001016A1">
            <w:pPr>
              <w:kinsoku w:val="0"/>
              <w:overflowPunct w:val="0"/>
              <w:autoSpaceDE w:val="0"/>
              <w:autoSpaceDN w:val="0"/>
              <w:adjustRightInd w:val="0"/>
              <w:spacing w:after="0" w:line="218" w:lineRule="exact"/>
              <w:ind w:left="121"/>
              <w:rPr>
                <w:rFonts w:ascii="Arial" w:hAnsi="Arial" w:cs="Arial"/>
                <w:w w:val="110"/>
              </w:rPr>
            </w:pPr>
            <w:r w:rsidRPr="001016A1">
              <w:rPr>
                <w:rFonts w:ascii="Arial" w:hAnsi="Arial" w:cs="Arial"/>
                <w:w w:val="110"/>
              </w:rPr>
              <w:t>accurate</w:t>
            </w:r>
            <w:r w:rsidRPr="001016A1">
              <w:rPr>
                <w:rFonts w:ascii="Arial" w:hAnsi="Arial" w:cs="Arial"/>
                <w:spacing w:val="-10"/>
                <w:w w:val="110"/>
              </w:rPr>
              <w:t xml:space="preserve"> </w:t>
            </w:r>
            <w:r w:rsidRPr="001016A1">
              <w:rPr>
                <w:rFonts w:ascii="Arial" w:hAnsi="Arial" w:cs="Arial"/>
                <w:w w:val="110"/>
              </w:rPr>
              <w:t>and</w:t>
            </w:r>
          </w:p>
        </w:tc>
        <w:tc>
          <w:tcPr>
            <w:tcW w:w="1834" w:type="dxa"/>
            <w:tcBorders>
              <w:top w:val="none" w:sz="6" w:space="0" w:color="auto"/>
              <w:left w:val="single" w:sz="6" w:space="0" w:color="000000"/>
              <w:bottom w:val="none" w:sz="6" w:space="0" w:color="auto"/>
              <w:right w:val="single" w:sz="6" w:space="0" w:color="000000"/>
            </w:tcBorders>
          </w:tcPr>
          <w:p w14:paraId="02C0D957" w14:textId="77777777" w:rsidR="001016A1" w:rsidRPr="001016A1" w:rsidRDefault="001016A1" w:rsidP="001016A1">
            <w:pPr>
              <w:kinsoku w:val="0"/>
              <w:overflowPunct w:val="0"/>
              <w:autoSpaceDE w:val="0"/>
              <w:autoSpaceDN w:val="0"/>
              <w:adjustRightInd w:val="0"/>
              <w:spacing w:after="0" w:line="218" w:lineRule="exact"/>
              <w:ind w:left="131"/>
              <w:rPr>
                <w:rFonts w:ascii="Arial" w:hAnsi="Arial" w:cs="Arial"/>
                <w:spacing w:val="-2"/>
              </w:rPr>
            </w:pPr>
            <w:r w:rsidRPr="001016A1">
              <w:rPr>
                <w:rFonts w:ascii="Arial" w:hAnsi="Arial" w:cs="Arial"/>
                <w:spacing w:val="-2"/>
              </w:rPr>
              <w:t>demonstrate</w:t>
            </w:r>
          </w:p>
        </w:tc>
      </w:tr>
      <w:tr w:rsidR="001016A1" w:rsidRPr="001016A1" w14:paraId="3176A824" w14:textId="77777777">
        <w:tblPrEx>
          <w:tblCellMar>
            <w:top w:w="0" w:type="dxa"/>
            <w:left w:w="0" w:type="dxa"/>
            <w:bottom w:w="0" w:type="dxa"/>
            <w:right w:w="0" w:type="dxa"/>
          </w:tblCellMar>
        </w:tblPrEx>
        <w:trPr>
          <w:trHeight w:val="475"/>
        </w:trPr>
        <w:tc>
          <w:tcPr>
            <w:tcW w:w="1601" w:type="dxa"/>
            <w:vMerge/>
            <w:tcBorders>
              <w:top w:val="nil"/>
              <w:left w:val="single" w:sz="6" w:space="0" w:color="000000"/>
              <w:bottom w:val="single" w:sz="6" w:space="0" w:color="000000"/>
              <w:right w:val="single" w:sz="6" w:space="0" w:color="000000"/>
            </w:tcBorders>
          </w:tcPr>
          <w:p w14:paraId="367E7CA6"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2D80BB6E" w14:textId="77777777" w:rsidR="001016A1" w:rsidRPr="001016A1" w:rsidRDefault="001016A1" w:rsidP="001016A1">
            <w:pPr>
              <w:kinsoku w:val="0"/>
              <w:overflowPunct w:val="0"/>
              <w:autoSpaceDE w:val="0"/>
              <w:autoSpaceDN w:val="0"/>
              <w:adjustRightInd w:val="0"/>
              <w:spacing w:after="0" w:line="249" w:lineRule="exact"/>
              <w:ind w:left="114"/>
              <w:rPr>
                <w:rFonts w:ascii="Arial" w:hAnsi="Arial" w:cs="Arial"/>
                <w:w w:val="105"/>
              </w:rPr>
            </w:pPr>
            <w:r w:rsidRPr="001016A1">
              <w:rPr>
                <w:rFonts w:ascii="Arial" w:hAnsi="Arial" w:cs="Arial"/>
                <w:w w:val="105"/>
              </w:rPr>
              <w:t>the topic.</w:t>
            </w:r>
          </w:p>
        </w:tc>
        <w:tc>
          <w:tcPr>
            <w:tcW w:w="1800" w:type="dxa"/>
            <w:tcBorders>
              <w:top w:val="none" w:sz="6" w:space="0" w:color="auto"/>
              <w:left w:val="single" w:sz="6" w:space="0" w:color="000000"/>
              <w:bottom w:val="none" w:sz="6" w:space="0" w:color="auto"/>
              <w:right w:val="single" w:sz="6" w:space="0" w:color="000000"/>
            </w:tcBorders>
          </w:tcPr>
          <w:p w14:paraId="3EA33D9B" w14:textId="77777777" w:rsidR="001016A1" w:rsidRPr="001016A1" w:rsidRDefault="001016A1" w:rsidP="001016A1">
            <w:pPr>
              <w:kinsoku w:val="0"/>
              <w:overflowPunct w:val="0"/>
              <w:autoSpaceDE w:val="0"/>
              <w:autoSpaceDN w:val="0"/>
              <w:adjustRightInd w:val="0"/>
              <w:spacing w:after="0" w:line="244" w:lineRule="exact"/>
              <w:ind w:left="124" w:right="115" w:hanging="3"/>
              <w:rPr>
                <w:rFonts w:ascii="Arial" w:hAnsi="Arial" w:cs="Arial"/>
                <w:spacing w:val="-2"/>
              </w:rPr>
            </w:pPr>
            <w:r w:rsidRPr="001016A1">
              <w:rPr>
                <w:rFonts w:ascii="Arial" w:hAnsi="Arial" w:cs="Arial"/>
              </w:rPr>
              <w:t xml:space="preserve">the student's </w:t>
            </w:r>
            <w:r w:rsidRPr="001016A1">
              <w:rPr>
                <w:rFonts w:ascii="Arial" w:hAnsi="Arial" w:cs="Arial"/>
                <w:spacing w:val="-2"/>
              </w:rPr>
              <w:t>understanding</w:t>
            </w:r>
          </w:p>
        </w:tc>
        <w:tc>
          <w:tcPr>
            <w:tcW w:w="1757" w:type="dxa"/>
            <w:tcBorders>
              <w:top w:val="none" w:sz="6" w:space="0" w:color="auto"/>
              <w:left w:val="single" w:sz="6" w:space="0" w:color="000000"/>
              <w:bottom w:val="none" w:sz="6" w:space="0" w:color="auto"/>
              <w:right w:val="single" w:sz="6" w:space="0" w:color="000000"/>
            </w:tcBorders>
          </w:tcPr>
          <w:p w14:paraId="177F4A90" w14:textId="77777777" w:rsidR="001016A1" w:rsidRPr="001016A1" w:rsidRDefault="001016A1" w:rsidP="001016A1">
            <w:pPr>
              <w:kinsoku w:val="0"/>
              <w:overflowPunct w:val="0"/>
              <w:autoSpaceDE w:val="0"/>
              <w:autoSpaceDN w:val="0"/>
              <w:adjustRightInd w:val="0"/>
              <w:spacing w:after="0" w:line="236" w:lineRule="exact"/>
              <w:ind w:left="121" w:right="102" w:firstLine="2"/>
              <w:rPr>
                <w:rFonts w:ascii="Arial" w:hAnsi="Arial" w:cs="Arial"/>
              </w:rPr>
            </w:pPr>
            <w:r w:rsidRPr="001016A1">
              <w:rPr>
                <w:rFonts w:ascii="Arial" w:hAnsi="Arial" w:cs="Arial"/>
                <w:spacing w:val="-2"/>
              </w:rPr>
              <w:t xml:space="preserve">demonstrates </w:t>
            </w:r>
            <w:r w:rsidRPr="001016A1">
              <w:rPr>
                <w:rFonts w:ascii="Arial" w:hAnsi="Arial" w:cs="Arial"/>
              </w:rPr>
              <w:t>the student's</w:t>
            </w:r>
          </w:p>
        </w:tc>
        <w:tc>
          <w:tcPr>
            <w:tcW w:w="1834" w:type="dxa"/>
            <w:tcBorders>
              <w:top w:val="none" w:sz="6" w:space="0" w:color="auto"/>
              <w:left w:val="single" w:sz="6" w:space="0" w:color="000000"/>
              <w:bottom w:val="none" w:sz="6" w:space="0" w:color="auto"/>
              <w:right w:val="single" w:sz="6" w:space="0" w:color="000000"/>
            </w:tcBorders>
          </w:tcPr>
          <w:p w14:paraId="095C3555" w14:textId="77777777" w:rsidR="001016A1" w:rsidRPr="001016A1" w:rsidRDefault="001016A1" w:rsidP="001016A1">
            <w:pPr>
              <w:kinsoku w:val="0"/>
              <w:overflowPunct w:val="0"/>
              <w:autoSpaceDE w:val="0"/>
              <w:autoSpaceDN w:val="0"/>
              <w:adjustRightInd w:val="0"/>
              <w:spacing w:after="0" w:line="236" w:lineRule="exact"/>
              <w:ind w:left="128" w:right="145" w:hanging="5"/>
              <w:rPr>
                <w:rFonts w:ascii="Arial" w:hAnsi="Arial" w:cs="Arial"/>
                <w:spacing w:val="-2"/>
              </w:rPr>
            </w:pPr>
            <w:r w:rsidRPr="001016A1">
              <w:rPr>
                <w:rFonts w:ascii="Arial" w:hAnsi="Arial" w:cs="Arial"/>
              </w:rPr>
              <w:t xml:space="preserve">the student's </w:t>
            </w:r>
            <w:r w:rsidRPr="001016A1">
              <w:rPr>
                <w:rFonts w:ascii="Arial" w:hAnsi="Arial" w:cs="Arial"/>
                <w:spacing w:val="-2"/>
              </w:rPr>
              <w:t>understanding</w:t>
            </w:r>
          </w:p>
        </w:tc>
      </w:tr>
      <w:tr w:rsidR="001016A1" w:rsidRPr="001016A1" w14:paraId="64196106" w14:textId="77777777">
        <w:tblPrEx>
          <w:tblCellMar>
            <w:top w:w="0" w:type="dxa"/>
            <w:left w:w="0" w:type="dxa"/>
            <w:bottom w:w="0" w:type="dxa"/>
            <w:right w:w="0" w:type="dxa"/>
          </w:tblCellMar>
        </w:tblPrEx>
        <w:trPr>
          <w:trHeight w:val="209"/>
        </w:trPr>
        <w:tc>
          <w:tcPr>
            <w:tcW w:w="1601" w:type="dxa"/>
            <w:vMerge/>
            <w:tcBorders>
              <w:top w:val="nil"/>
              <w:left w:val="single" w:sz="6" w:space="0" w:color="000000"/>
              <w:bottom w:val="single" w:sz="6" w:space="0" w:color="000000"/>
              <w:right w:val="single" w:sz="6" w:space="0" w:color="000000"/>
            </w:tcBorders>
          </w:tcPr>
          <w:p w14:paraId="301D31A4"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6B061BC5"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4"/>
                <w:szCs w:val="14"/>
              </w:rPr>
            </w:pPr>
          </w:p>
        </w:tc>
        <w:tc>
          <w:tcPr>
            <w:tcW w:w="1800" w:type="dxa"/>
            <w:tcBorders>
              <w:top w:val="none" w:sz="6" w:space="0" w:color="auto"/>
              <w:left w:val="single" w:sz="6" w:space="0" w:color="000000"/>
              <w:bottom w:val="none" w:sz="6" w:space="0" w:color="auto"/>
              <w:right w:val="single" w:sz="6" w:space="0" w:color="000000"/>
            </w:tcBorders>
          </w:tcPr>
          <w:p w14:paraId="6464416F" w14:textId="77777777" w:rsidR="001016A1" w:rsidRPr="001016A1" w:rsidRDefault="001016A1" w:rsidP="001016A1">
            <w:pPr>
              <w:kinsoku w:val="0"/>
              <w:overflowPunct w:val="0"/>
              <w:autoSpaceDE w:val="0"/>
              <w:autoSpaceDN w:val="0"/>
              <w:adjustRightInd w:val="0"/>
              <w:spacing w:after="0" w:line="189" w:lineRule="exact"/>
              <w:ind w:left="126"/>
              <w:rPr>
                <w:rFonts w:ascii="Arial" w:hAnsi="Arial" w:cs="Arial"/>
                <w:w w:val="105"/>
              </w:rPr>
            </w:pPr>
            <w:r w:rsidRPr="001016A1">
              <w:rPr>
                <w:rFonts w:ascii="Arial" w:hAnsi="Arial" w:cs="Arial"/>
                <w:w w:val="105"/>
              </w:rPr>
              <w:t>of the topic.</w:t>
            </w:r>
          </w:p>
        </w:tc>
        <w:tc>
          <w:tcPr>
            <w:tcW w:w="1757" w:type="dxa"/>
            <w:tcBorders>
              <w:top w:val="none" w:sz="6" w:space="0" w:color="auto"/>
              <w:left w:val="single" w:sz="6" w:space="0" w:color="000000"/>
              <w:bottom w:val="none" w:sz="6" w:space="0" w:color="auto"/>
              <w:right w:val="single" w:sz="6" w:space="0" w:color="000000"/>
            </w:tcBorders>
          </w:tcPr>
          <w:p w14:paraId="752F3CAD" w14:textId="77777777" w:rsidR="001016A1" w:rsidRPr="001016A1" w:rsidRDefault="001016A1" w:rsidP="001016A1">
            <w:pPr>
              <w:kinsoku w:val="0"/>
              <w:overflowPunct w:val="0"/>
              <w:autoSpaceDE w:val="0"/>
              <w:autoSpaceDN w:val="0"/>
              <w:adjustRightInd w:val="0"/>
              <w:spacing w:after="0" w:line="189" w:lineRule="exact"/>
              <w:ind w:left="121"/>
              <w:rPr>
                <w:rFonts w:ascii="Arial" w:hAnsi="Arial" w:cs="Arial"/>
                <w:spacing w:val="-2"/>
              </w:rPr>
            </w:pPr>
            <w:r w:rsidRPr="001016A1">
              <w:rPr>
                <w:rFonts w:ascii="Arial" w:hAnsi="Arial" w:cs="Arial"/>
                <w:spacing w:val="-2"/>
              </w:rPr>
              <w:t>understanding</w:t>
            </w:r>
          </w:p>
        </w:tc>
        <w:tc>
          <w:tcPr>
            <w:tcW w:w="1834" w:type="dxa"/>
            <w:tcBorders>
              <w:top w:val="none" w:sz="6" w:space="0" w:color="auto"/>
              <w:left w:val="single" w:sz="6" w:space="0" w:color="000000"/>
              <w:bottom w:val="none" w:sz="6" w:space="0" w:color="auto"/>
              <w:right w:val="single" w:sz="6" w:space="0" w:color="000000"/>
            </w:tcBorders>
          </w:tcPr>
          <w:p w14:paraId="3037B4A1" w14:textId="77777777" w:rsidR="001016A1" w:rsidRPr="001016A1" w:rsidRDefault="001016A1" w:rsidP="001016A1">
            <w:pPr>
              <w:kinsoku w:val="0"/>
              <w:overflowPunct w:val="0"/>
              <w:autoSpaceDE w:val="0"/>
              <w:autoSpaceDN w:val="0"/>
              <w:adjustRightInd w:val="0"/>
              <w:spacing w:after="0" w:line="189" w:lineRule="exact"/>
              <w:ind w:left="131"/>
              <w:rPr>
                <w:rFonts w:ascii="Arial" w:hAnsi="Arial" w:cs="Arial"/>
                <w:w w:val="105"/>
              </w:rPr>
            </w:pPr>
            <w:r w:rsidRPr="001016A1">
              <w:rPr>
                <w:rFonts w:ascii="Arial" w:hAnsi="Arial" w:cs="Arial"/>
                <w:w w:val="105"/>
              </w:rPr>
              <w:t>of the topic.</w:t>
            </w:r>
          </w:p>
        </w:tc>
      </w:tr>
      <w:tr w:rsidR="001016A1" w:rsidRPr="001016A1" w14:paraId="4F808402" w14:textId="77777777">
        <w:tblPrEx>
          <w:tblCellMar>
            <w:top w:w="0" w:type="dxa"/>
            <w:left w:w="0" w:type="dxa"/>
            <w:bottom w:w="0" w:type="dxa"/>
            <w:right w:w="0" w:type="dxa"/>
          </w:tblCellMar>
        </w:tblPrEx>
        <w:trPr>
          <w:trHeight w:val="245"/>
        </w:trPr>
        <w:tc>
          <w:tcPr>
            <w:tcW w:w="1601" w:type="dxa"/>
            <w:vMerge/>
            <w:tcBorders>
              <w:top w:val="nil"/>
              <w:left w:val="single" w:sz="6" w:space="0" w:color="000000"/>
              <w:bottom w:val="single" w:sz="6" w:space="0" w:color="000000"/>
              <w:right w:val="single" w:sz="6" w:space="0" w:color="000000"/>
            </w:tcBorders>
          </w:tcPr>
          <w:p w14:paraId="3CAC0988"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single" w:sz="6" w:space="0" w:color="000000"/>
              <w:right w:val="single" w:sz="6" w:space="0" w:color="000000"/>
            </w:tcBorders>
          </w:tcPr>
          <w:p w14:paraId="2EF684E4"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800" w:type="dxa"/>
            <w:tcBorders>
              <w:top w:val="none" w:sz="6" w:space="0" w:color="auto"/>
              <w:left w:val="single" w:sz="6" w:space="0" w:color="000000"/>
              <w:bottom w:val="single" w:sz="6" w:space="0" w:color="000000"/>
              <w:right w:val="single" w:sz="6" w:space="0" w:color="000000"/>
            </w:tcBorders>
          </w:tcPr>
          <w:p w14:paraId="4254FA8A"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757" w:type="dxa"/>
            <w:tcBorders>
              <w:top w:val="none" w:sz="6" w:space="0" w:color="auto"/>
              <w:left w:val="single" w:sz="6" w:space="0" w:color="000000"/>
              <w:bottom w:val="single" w:sz="6" w:space="0" w:color="000000"/>
              <w:right w:val="single" w:sz="6" w:space="0" w:color="000000"/>
            </w:tcBorders>
          </w:tcPr>
          <w:p w14:paraId="511C668F" w14:textId="77777777" w:rsidR="001016A1" w:rsidRPr="001016A1" w:rsidRDefault="001016A1" w:rsidP="001016A1">
            <w:pPr>
              <w:kinsoku w:val="0"/>
              <w:overflowPunct w:val="0"/>
              <w:autoSpaceDE w:val="0"/>
              <w:autoSpaceDN w:val="0"/>
              <w:adjustRightInd w:val="0"/>
              <w:spacing w:after="0" w:line="225" w:lineRule="exact"/>
              <w:ind w:left="124"/>
              <w:rPr>
                <w:rFonts w:ascii="Arial" w:hAnsi="Arial" w:cs="Arial"/>
                <w:w w:val="105"/>
              </w:rPr>
            </w:pPr>
            <w:r w:rsidRPr="001016A1">
              <w:rPr>
                <w:rFonts w:ascii="Arial" w:hAnsi="Arial" w:cs="Arial"/>
                <w:w w:val="105"/>
              </w:rPr>
              <w:t>of the topic.</w:t>
            </w:r>
          </w:p>
        </w:tc>
        <w:tc>
          <w:tcPr>
            <w:tcW w:w="1834" w:type="dxa"/>
            <w:tcBorders>
              <w:top w:val="none" w:sz="6" w:space="0" w:color="auto"/>
              <w:left w:val="single" w:sz="6" w:space="0" w:color="000000"/>
              <w:bottom w:val="single" w:sz="6" w:space="0" w:color="000000"/>
              <w:right w:val="single" w:sz="6" w:space="0" w:color="000000"/>
            </w:tcBorders>
          </w:tcPr>
          <w:p w14:paraId="49976167"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r>
      <w:tr w:rsidR="001016A1" w:rsidRPr="001016A1" w14:paraId="70134B20" w14:textId="77777777">
        <w:tblPrEx>
          <w:tblCellMar>
            <w:top w:w="0" w:type="dxa"/>
            <w:left w:w="0" w:type="dxa"/>
            <w:bottom w:w="0" w:type="dxa"/>
            <w:right w:w="0" w:type="dxa"/>
          </w:tblCellMar>
        </w:tblPrEx>
        <w:trPr>
          <w:trHeight w:val="812"/>
        </w:trPr>
        <w:tc>
          <w:tcPr>
            <w:tcW w:w="1601" w:type="dxa"/>
            <w:vMerge w:val="restart"/>
            <w:tcBorders>
              <w:top w:val="single" w:sz="6" w:space="0" w:color="000000"/>
              <w:left w:val="single" w:sz="6" w:space="0" w:color="000000"/>
              <w:bottom w:val="single" w:sz="6" w:space="0" w:color="000000"/>
              <w:right w:val="single" w:sz="6" w:space="0" w:color="000000"/>
            </w:tcBorders>
          </w:tcPr>
          <w:p w14:paraId="10552788" w14:textId="77777777" w:rsidR="001016A1" w:rsidRPr="001016A1" w:rsidRDefault="001016A1" w:rsidP="001016A1">
            <w:pPr>
              <w:kinsoku w:val="0"/>
              <w:overflowPunct w:val="0"/>
              <w:autoSpaceDE w:val="0"/>
              <w:autoSpaceDN w:val="0"/>
              <w:adjustRightInd w:val="0"/>
              <w:spacing w:before="14" w:after="0" w:line="247" w:lineRule="auto"/>
              <w:ind w:left="112" w:right="472"/>
              <w:rPr>
                <w:rFonts w:ascii="Arial" w:hAnsi="Arial" w:cs="Arial"/>
                <w:b/>
                <w:bCs/>
                <w:spacing w:val="-6"/>
                <w:sz w:val="23"/>
                <w:szCs w:val="23"/>
              </w:rPr>
            </w:pPr>
            <w:r w:rsidRPr="001016A1">
              <w:rPr>
                <w:rFonts w:ascii="Arial" w:hAnsi="Arial" w:cs="Arial"/>
                <w:b/>
                <w:bCs/>
                <w:spacing w:val="-2"/>
                <w:sz w:val="23"/>
                <w:szCs w:val="23"/>
              </w:rPr>
              <w:t xml:space="preserve">Sharing </w:t>
            </w:r>
            <w:proofErr w:type="spellStart"/>
            <w:r w:rsidRPr="001016A1">
              <w:rPr>
                <w:rFonts w:ascii="Arial" w:hAnsi="Arial" w:cs="Arial"/>
                <w:b/>
                <w:bCs/>
                <w:spacing w:val="-6"/>
                <w:sz w:val="23"/>
                <w:szCs w:val="23"/>
              </w:rPr>
              <w:t>withclass</w:t>
            </w:r>
            <w:proofErr w:type="spellEnd"/>
          </w:p>
        </w:tc>
        <w:tc>
          <w:tcPr>
            <w:tcW w:w="1980" w:type="dxa"/>
            <w:tcBorders>
              <w:top w:val="single" w:sz="6" w:space="0" w:color="000000"/>
              <w:left w:val="single" w:sz="6" w:space="0" w:color="000000"/>
              <w:bottom w:val="none" w:sz="6" w:space="0" w:color="auto"/>
              <w:right w:val="single" w:sz="6" w:space="0" w:color="000000"/>
            </w:tcBorders>
          </w:tcPr>
          <w:p w14:paraId="2DDA47FA" w14:textId="77777777" w:rsidR="001016A1" w:rsidRPr="001016A1" w:rsidRDefault="001016A1" w:rsidP="001016A1">
            <w:pPr>
              <w:kinsoku w:val="0"/>
              <w:overflowPunct w:val="0"/>
              <w:autoSpaceDE w:val="0"/>
              <w:autoSpaceDN w:val="0"/>
              <w:adjustRightInd w:val="0"/>
              <w:spacing w:before="26" w:after="0" w:line="240" w:lineRule="auto"/>
              <w:ind w:left="119"/>
              <w:rPr>
                <w:rFonts w:ascii="Arial" w:hAnsi="Arial" w:cs="Arial"/>
                <w:w w:val="105"/>
              </w:rPr>
            </w:pPr>
            <w:r w:rsidRPr="001016A1">
              <w:rPr>
                <w:rFonts w:ascii="Arial" w:hAnsi="Arial" w:cs="Arial"/>
                <w:w w:val="105"/>
              </w:rPr>
              <w:t>Uses loud</w:t>
            </w:r>
          </w:p>
          <w:p w14:paraId="2A0804CF" w14:textId="77777777" w:rsidR="001016A1" w:rsidRPr="001016A1" w:rsidRDefault="001016A1" w:rsidP="001016A1">
            <w:pPr>
              <w:kinsoku w:val="0"/>
              <w:overflowPunct w:val="0"/>
              <w:autoSpaceDE w:val="0"/>
              <w:autoSpaceDN w:val="0"/>
              <w:adjustRightInd w:val="0"/>
              <w:spacing w:after="0" w:line="270" w:lineRule="atLeast"/>
              <w:ind w:left="119" w:right="855"/>
              <w:rPr>
                <w:rFonts w:ascii="Arial" w:hAnsi="Arial" w:cs="Arial"/>
                <w:spacing w:val="-2"/>
                <w:w w:val="105"/>
              </w:rPr>
            </w:pPr>
            <w:r w:rsidRPr="001016A1">
              <w:rPr>
                <w:rFonts w:ascii="Arial" w:hAnsi="Arial" w:cs="Arial"/>
                <w:w w:val="105"/>
              </w:rPr>
              <w:t xml:space="preserve">voice </w:t>
            </w:r>
            <w:r w:rsidRPr="001016A1">
              <w:rPr>
                <w:rFonts w:ascii="Arial" w:hAnsi="Arial" w:cs="Arial"/>
                <w:spacing w:val="-62"/>
                <w:w w:val="105"/>
              </w:rPr>
              <w:t>and</w:t>
            </w:r>
            <w:r w:rsidRPr="001016A1">
              <w:rPr>
                <w:rFonts w:ascii="Arial" w:hAnsi="Arial" w:cs="Arial"/>
                <w:spacing w:val="-2"/>
                <w:w w:val="105"/>
              </w:rPr>
              <w:t xml:space="preserve"> maintains</w:t>
            </w:r>
          </w:p>
        </w:tc>
        <w:tc>
          <w:tcPr>
            <w:tcW w:w="1800" w:type="dxa"/>
            <w:tcBorders>
              <w:top w:val="single" w:sz="6" w:space="0" w:color="000000"/>
              <w:left w:val="single" w:sz="6" w:space="0" w:color="000000"/>
              <w:bottom w:val="none" w:sz="6" w:space="0" w:color="auto"/>
              <w:right w:val="single" w:sz="6" w:space="0" w:color="000000"/>
            </w:tcBorders>
          </w:tcPr>
          <w:p w14:paraId="10AD3B84" w14:textId="77777777" w:rsidR="001016A1" w:rsidRPr="001016A1" w:rsidRDefault="001016A1" w:rsidP="001016A1">
            <w:pPr>
              <w:kinsoku w:val="0"/>
              <w:overflowPunct w:val="0"/>
              <w:autoSpaceDE w:val="0"/>
              <w:autoSpaceDN w:val="0"/>
              <w:adjustRightInd w:val="0"/>
              <w:spacing w:before="26" w:after="0" w:line="256" w:lineRule="auto"/>
              <w:ind w:left="124" w:right="115" w:hanging="5"/>
              <w:rPr>
                <w:rFonts w:ascii="Arial" w:hAnsi="Arial" w:cs="Arial"/>
                <w:w w:val="105"/>
              </w:rPr>
            </w:pPr>
            <w:r w:rsidRPr="001016A1">
              <w:rPr>
                <w:rFonts w:ascii="Arial" w:hAnsi="Arial" w:cs="Arial"/>
                <w:spacing w:val="-2"/>
                <w:w w:val="105"/>
              </w:rPr>
              <w:t xml:space="preserve">Sometimes </w:t>
            </w:r>
            <w:r w:rsidRPr="001016A1">
              <w:rPr>
                <w:rFonts w:ascii="Arial" w:hAnsi="Arial" w:cs="Arial"/>
                <w:w w:val="105"/>
              </w:rPr>
              <w:t>uses</w:t>
            </w:r>
            <w:r w:rsidRPr="001016A1">
              <w:rPr>
                <w:rFonts w:ascii="Arial" w:hAnsi="Arial" w:cs="Arial"/>
                <w:spacing w:val="-17"/>
                <w:w w:val="105"/>
              </w:rPr>
              <w:t xml:space="preserve"> </w:t>
            </w:r>
            <w:r w:rsidRPr="001016A1">
              <w:rPr>
                <w:rFonts w:ascii="Arial" w:hAnsi="Arial" w:cs="Arial"/>
                <w:w w:val="105"/>
              </w:rPr>
              <w:t>a</w:t>
            </w:r>
            <w:r w:rsidRPr="001016A1">
              <w:rPr>
                <w:rFonts w:ascii="Arial" w:hAnsi="Arial" w:cs="Arial"/>
                <w:spacing w:val="-1"/>
                <w:w w:val="105"/>
              </w:rPr>
              <w:t xml:space="preserve"> </w:t>
            </w:r>
            <w:r w:rsidRPr="001016A1">
              <w:rPr>
                <w:rFonts w:ascii="Arial" w:hAnsi="Arial" w:cs="Arial"/>
                <w:w w:val="105"/>
              </w:rPr>
              <w:t>loud</w:t>
            </w:r>
          </w:p>
        </w:tc>
        <w:tc>
          <w:tcPr>
            <w:tcW w:w="1757" w:type="dxa"/>
            <w:tcBorders>
              <w:top w:val="single" w:sz="6" w:space="0" w:color="000000"/>
              <w:left w:val="single" w:sz="6" w:space="0" w:color="000000"/>
              <w:bottom w:val="none" w:sz="6" w:space="0" w:color="auto"/>
              <w:right w:val="single" w:sz="6" w:space="0" w:color="000000"/>
            </w:tcBorders>
          </w:tcPr>
          <w:p w14:paraId="60D0E0E9" w14:textId="77777777" w:rsidR="001016A1" w:rsidRPr="001016A1" w:rsidRDefault="001016A1" w:rsidP="001016A1">
            <w:pPr>
              <w:kinsoku w:val="0"/>
              <w:overflowPunct w:val="0"/>
              <w:autoSpaceDE w:val="0"/>
              <w:autoSpaceDN w:val="0"/>
              <w:adjustRightInd w:val="0"/>
              <w:spacing w:before="26" w:after="0" w:line="256" w:lineRule="auto"/>
              <w:ind w:left="124" w:right="102" w:hanging="3"/>
              <w:rPr>
                <w:rFonts w:ascii="Arial" w:hAnsi="Arial" w:cs="Arial"/>
              </w:rPr>
            </w:pPr>
            <w:r w:rsidRPr="001016A1">
              <w:rPr>
                <w:rFonts w:ascii="Arial" w:hAnsi="Arial" w:cs="Arial"/>
              </w:rPr>
              <w:t>Uses</w:t>
            </w:r>
            <w:r w:rsidRPr="001016A1">
              <w:rPr>
                <w:rFonts w:ascii="Arial" w:hAnsi="Arial" w:cs="Arial"/>
                <w:spacing w:val="-10"/>
              </w:rPr>
              <w:t xml:space="preserve"> </w:t>
            </w:r>
            <w:r w:rsidRPr="001016A1">
              <w:rPr>
                <w:rFonts w:ascii="Arial" w:hAnsi="Arial" w:cs="Arial"/>
              </w:rPr>
              <w:t>a quiet voice and</w:t>
            </w:r>
          </w:p>
        </w:tc>
        <w:tc>
          <w:tcPr>
            <w:tcW w:w="1834" w:type="dxa"/>
            <w:tcBorders>
              <w:top w:val="single" w:sz="6" w:space="0" w:color="000000"/>
              <w:left w:val="single" w:sz="6" w:space="0" w:color="000000"/>
              <w:bottom w:val="none" w:sz="6" w:space="0" w:color="auto"/>
              <w:right w:val="single" w:sz="6" w:space="0" w:color="000000"/>
            </w:tcBorders>
          </w:tcPr>
          <w:p w14:paraId="4851400F" w14:textId="77777777" w:rsidR="001016A1" w:rsidRPr="001016A1" w:rsidRDefault="001016A1" w:rsidP="001016A1">
            <w:pPr>
              <w:kinsoku w:val="0"/>
              <w:overflowPunct w:val="0"/>
              <w:autoSpaceDE w:val="0"/>
              <w:autoSpaceDN w:val="0"/>
              <w:adjustRightInd w:val="0"/>
              <w:spacing w:before="26" w:after="0" w:line="256" w:lineRule="auto"/>
              <w:ind w:left="131" w:right="145" w:firstLine="2"/>
              <w:rPr>
                <w:rFonts w:ascii="Arial" w:hAnsi="Arial" w:cs="Arial"/>
              </w:rPr>
            </w:pPr>
            <w:r w:rsidRPr="001016A1">
              <w:rPr>
                <w:rFonts w:ascii="Arial" w:hAnsi="Arial" w:cs="Arial"/>
              </w:rPr>
              <w:t>Voice is too quiet</w:t>
            </w:r>
            <w:r w:rsidRPr="001016A1">
              <w:rPr>
                <w:rFonts w:ascii="Arial" w:hAnsi="Arial" w:cs="Arial"/>
                <w:spacing w:val="-11"/>
              </w:rPr>
              <w:t xml:space="preserve"> </w:t>
            </w:r>
            <w:r w:rsidRPr="001016A1">
              <w:rPr>
                <w:rFonts w:ascii="Arial" w:hAnsi="Arial" w:cs="Arial"/>
              </w:rPr>
              <w:t>and no</w:t>
            </w:r>
          </w:p>
        </w:tc>
      </w:tr>
      <w:tr w:rsidR="001016A1" w:rsidRPr="001016A1" w14:paraId="5A03DAA6" w14:textId="77777777">
        <w:tblPrEx>
          <w:tblCellMar>
            <w:top w:w="0" w:type="dxa"/>
            <w:left w:w="0" w:type="dxa"/>
            <w:bottom w:w="0" w:type="dxa"/>
            <w:right w:w="0" w:type="dxa"/>
          </w:tblCellMar>
        </w:tblPrEx>
        <w:trPr>
          <w:trHeight w:val="239"/>
        </w:trPr>
        <w:tc>
          <w:tcPr>
            <w:tcW w:w="1601" w:type="dxa"/>
            <w:vMerge/>
            <w:tcBorders>
              <w:top w:val="nil"/>
              <w:left w:val="single" w:sz="6" w:space="0" w:color="000000"/>
              <w:bottom w:val="single" w:sz="6" w:space="0" w:color="000000"/>
              <w:right w:val="single" w:sz="6" w:space="0" w:color="000000"/>
            </w:tcBorders>
          </w:tcPr>
          <w:p w14:paraId="2F35F600"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442B1CB7" w14:textId="77777777" w:rsidR="001016A1" w:rsidRPr="001016A1" w:rsidRDefault="001016A1" w:rsidP="001016A1">
            <w:pPr>
              <w:kinsoku w:val="0"/>
              <w:overflowPunct w:val="0"/>
              <w:autoSpaceDE w:val="0"/>
              <w:autoSpaceDN w:val="0"/>
              <w:adjustRightInd w:val="0"/>
              <w:spacing w:after="0" w:line="220" w:lineRule="exact"/>
              <w:ind w:left="119"/>
              <w:rPr>
                <w:rFonts w:ascii="Arial" w:hAnsi="Arial" w:cs="Arial"/>
                <w:w w:val="120"/>
              </w:rPr>
            </w:pPr>
            <w:r w:rsidRPr="001016A1">
              <w:rPr>
                <w:rFonts w:ascii="Arial" w:hAnsi="Arial" w:cs="Arial"/>
                <w:w w:val="120"/>
              </w:rPr>
              <w:t>eye contact</w:t>
            </w:r>
          </w:p>
        </w:tc>
        <w:tc>
          <w:tcPr>
            <w:tcW w:w="1800" w:type="dxa"/>
            <w:tcBorders>
              <w:top w:val="none" w:sz="6" w:space="0" w:color="auto"/>
              <w:left w:val="single" w:sz="6" w:space="0" w:color="000000"/>
              <w:bottom w:val="none" w:sz="6" w:space="0" w:color="auto"/>
              <w:right w:val="single" w:sz="6" w:space="0" w:color="000000"/>
            </w:tcBorders>
          </w:tcPr>
          <w:p w14:paraId="44F97398" w14:textId="77777777" w:rsidR="001016A1" w:rsidRPr="001016A1" w:rsidRDefault="001016A1" w:rsidP="001016A1">
            <w:pPr>
              <w:kinsoku w:val="0"/>
              <w:overflowPunct w:val="0"/>
              <w:autoSpaceDE w:val="0"/>
              <w:autoSpaceDN w:val="0"/>
              <w:adjustRightInd w:val="0"/>
              <w:spacing w:after="0" w:line="220" w:lineRule="exact"/>
              <w:ind w:left="126"/>
              <w:rPr>
                <w:rFonts w:ascii="Arial" w:hAnsi="Arial" w:cs="Arial"/>
                <w:w w:val="115"/>
              </w:rPr>
            </w:pPr>
            <w:r w:rsidRPr="001016A1">
              <w:rPr>
                <w:rFonts w:ascii="Arial" w:hAnsi="Arial" w:cs="Arial"/>
                <w:w w:val="115"/>
              </w:rPr>
              <w:t>voice and</w:t>
            </w:r>
          </w:p>
        </w:tc>
        <w:tc>
          <w:tcPr>
            <w:tcW w:w="1757" w:type="dxa"/>
            <w:tcBorders>
              <w:top w:val="none" w:sz="6" w:space="0" w:color="auto"/>
              <w:left w:val="single" w:sz="6" w:space="0" w:color="000000"/>
              <w:bottom w:val="none" w:sz="6" w:space="0" w:color="auto"/>
              <w:right w:val="single" w:sz="6" w:space="0" w:color="000000"/>
            </w:tcBorders>
          </w:tcPr>
          <w:p w14:paraId="30D46343" w14:textId="77777777" w:rsidR="001016A1" w:rsidRPr="001016A1" w:rsidRDefault="001016A1" w:rsidP="001016A1">
            <w:pPr>
              <w:kinsoku w:val="0"/>
              <w:overflowPunct w:val="0"/>
              <w:autoSpaceDE w:val="0"/>
              <w:autoSpaceDN w:val="0"/>
              <w:adjustRightInd w:val="0"/>
              <w:spacing w:after="0" w:line="220" w:lineRule="exact"/>
              <w:ind w:left="129"/>
              <w:rPr>
                <w:rFonts w:ascii="Arial" w:hAnsi="Arial" w:cs="Arial"/>
                <w:spacing w:val="-4"/>
                <w:w w:val="110"/>
              </w:rPr>
            </w:pPr>
            <w:r w:rsidRPr="001016A1">
              <w:rPr>
                <w:rFonts w:ascii="Arial" w:hAnsi="Arial" w:cs="Arial"/>
                <w:spacing w:val="-4"/>
                <w:w w:val="110"/>
              </w:rPr>
              <w:t>only</w:t>
            </w:r>
          </w:p>
        </w:tc>
        <w:tc>
          <w:tcPr>
            <w:tcW w:w="1834" w:type="dxa"/>
            <w:tcBorders>
              <w:top w:val="none" w:sz="6" w:space="0" w:color="auto"/>
              <w:left w:val="single" w:sz="6" w:space="0" w:color="000000"/>
              <w:bottom w:val="none" w:sz="6" w:space="0" w:color="auto"/>
              <w:right w:val="single" w:sz="6" w:space="0" w:color="000000"/>
            </w:tcBorders>
          </w:tcPr>
          <w:p w14:paraId="5EF0E165" w14:textId="77777777" w:rsidR="001016A1" w:rsidRPr="001016A1" w:rsidRDefault="001016A1" w:rsidP="001016A1">
            <w:pPr>
              <w:kinsoku w:val="0"/>
              <w:overflowPunct w:val="0"/>
              <w:autoSpaceDE w:val="0"/>
              <w:autoSpaceDN w:val="0"/>
              <w:adjustRightInd w:val="0"/>
              <w:spacing w:after="0" w:line="220" w:lineRule="exact"/>
              <w:ind w:left="133"/>
              <w:rPr>
                <w:rFonts w:ascii="Arial" w:hAnsi="Arial" w:cs="Arial"/>
                <w:w w:val="110"/>
              </w:rPr>
            </w:pPr>
            <w:r w:rsidRPr="001016A1">
              <w:rPr>
                <w:rFonts w:ascii="Arial" w:hAnsi="Arial" w:cs="Arial"/>
                <w:w w:val="110"/>
              </w:rPr>
              <w:t>eye contact is</w:t>
            </w:r>
          </w:p>
        </w:tc>
      </w:tr>
      <w:tr w:rsidR="001016A1" w:rsidRPr="001016A1" w14:paraId="426D4AAB" w14:textId="77777777">
        <w:tblPrEx>
          <w:tblCellMar>
            <w:top w:w="0" w:type="dxa"/>
            <w:left w:w="0" w:type="dxa"/>
            <w:bottom w:w="0" w:type="dxa"/>
            <w:right w:w="0" w:type="dxa"/>
          </w:tblCellMar>
        </w:tblPrEx>
        <w:trPr>
          <w:trHeight w:val="256"/>
        </w:trPr>
        <w:tc>
          <w:tcPr>
            <w:tcW w:w="1601" w:type="dxa"/>
            <w:vMerge/>
            <w:tcBorders>
              <w:top w:val="nil"/>
              <w:left w:val="single" w:sz="6" w:space="0" w:color="000000"/>
              <w:bottom w:val="single" w:sz="6" w:space="0" w:color="000000"/>
              <w:right w:val="single" w:sz="6" w:space="0" w:color="000000"/>
            </w:tcBorders>
          </w:tcPr>
          <w:p w14:paraId="60E7EEEA"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3CC57454" w14:textId="77777777" w:rsidR="001016A1" w:rsidRPr="001016A1" w:rsidRDefault="001016A1" w:rsidP="001016A1">
            <w:pPr>
              <w:kinsoku w:val="0"/>
              <w:overflowPunct w:val="0"/>
              <w:autoSpaceDE w:val="0"/>
              <w:autoSpaceDN w:val="0"/>
              <w:adjustRightInd w:val="0"/>
              <w:spacing w:after="0" w:line="236" w:lineRule="exact"/>
              <w:ind w:left="124"/>
              <w:rPr>
                <w:rFonts w:ascii="Arial" w:hAnsi="Arial" w:cs="Arial"/>
                <w:w w:val="115"/>
              </w:rPr>
            </w:pPr>
            <w:r w:rsidRPr="001016A1">
              <w:rPr>
                <w:rFonts w:ascii="Arial" w:hAnsi="Arial" w:cs="Arial"/>
                <w:w w:val="115"/>
              </w:rPr>
              <w:t>with audience.</w:t>
            </w:r>
          </w:p>
        </w:tc>
        <w:tc>
          <w:tcPr>
            <w:tcW w:w="1800" w:type="dxa"/>
            <w:tcBorders>
              <w:top w:val="none" w:sz="6" w:space="0" w:color="auto"/>
              <w:left w:val="single" w:sz="6" w:space="0" w:color="000000"/>
              <w:bottom w:val="none" w:sz="6" w:space="0" w:color="auto"/>
              <w:right w:val="single" w:sz="6" w:space="0" w:color="000000"/>
            </w:tcBorders>
          </w:tcPr>
          <w:p w14:paraId="7E0C94E0" w14:textId="77777777" w:rsidR="001016A1" w:rsidRPr="001016A1" w:rsidRDefault="001016A1" w:rsidP="001016A1">
            <w:pPr>
              <w:kinsoku w:val="0"/>
              <w:overflowPunct w:val="0"/>
              <w:autoSpaceDE w:val="0"/>
              <w:autoSpaceDN w:val="0"/>
              <w:adjustRightInd w:val="0"/>
              <w:spacing w:after="0" w:line="236" w:lineRule="exact"/>
              <w:ind w:left="124"/>
              <w:rPr>
                <w:rFonts w:ascii="Arial" w:hAnsi="Arial" w:cs="Arial"/>
                <w:spacing w:val="-2"/>
                <w:w w:val="110"/>
              </w:rPr>
            </w:pPr>
            <w:r w:rsidRPr="001016A1">
              <w:rPr>
                <w:rFonts w:ascii="Arial" w:hAnsi="Arial" w:cs="Arial"/>
                <w:spacing w:val="-2"/>
                <w:w w:val="110"/>
              </w:rPr>
              <w:t>maintains</w:t>
            </w:r>
          </w:p>
        </w:tc>
        <w:tc>
          <w:tcPr>
            <w:tcW w:w="1757" w:type="dxa"/>
            <w:tcBorders>
              <w:top w:val="none" w:sz="6" w:space="0" w:color="auto"/>
              <w:left w:val="single" w:sz="6" w:space="0" w:color="000000"/>
              <w:bottom w:val="none" w:sz="6" w:space="0" w:color="auto"/>
              <w:right w:val="single" w:sz="6" w:space="0" w:color="000000"/>
            </w:tcBorders>
          </w:tcPr>
          <w:p w14:paraId="43B857D3" w14:textId="77777777" w:rsidR="001016A1" w:rsidRPr="001016A1" w:rsidRDefault="001016A1" w:rsidP="001016A1">
            <w:pPr>
              <w:kinsoku w:val="0"/>
              <w:overflowPunct w:val="0"/>
              <w:autoSpaceDE w:val="0"/>
              <w:autoSpaceDN w:val="0"/>
              <w:adjustRightInd w:val="0"/>
              <w:spacing w:after="0" w:line="236" w:lineRule="exact"/>
              <w:ind w:left="124"/>
              <w:rPr>
                <w:rFonts w:ascii="Arial" w:hAnsi="Arial" w:cs="Arial"/>
                <w:spacing w:val="-2"/>
                <w:w w:val="110"/>
              </w:rPr>
            </w:pPr>
            <w:r w:rsidRPr="001016A1">
              <w:rPr>
                <w:rFonts w:ascii="Arial" w:hAnsi="Arial" w:cs="Arial"/>
                <w:spacing w:val="-2"/>
                <w:w w:val="110"/>
              </w:rPr>
              <w:t>occasionally</w:t>
            </w:r>
          </w:p>
        </w:tc>
        <w:tc>
          <w:tcPr>
            <w:tcW w:w="1834" w:type="dxa"/>
            <w:tcBorders>
              <w:top w:val="none" w:sz="6" w:space="0" w:color="auto"/>
              <w:left w:val="single" w:sz="6" w:space="0" w:color="000000"/>
              <w:bottom w:val="none" w:sz="6" w:space="0" w:color="auto"/>
              <w:right w:val="single" w:sz="6" w:space="0" w:color="000000"/>
            </w:tcBorders>
          </w:tcPr>
          <w:p w14:paraId="120E1CA3" w14:textId="77777777" w:rsidR="001016A1" w:rsidRPr="001016A1" w:rsidRDefault="001016A1" w:rsidP="001016A1">
            <w:pPr>
              <w:kinsoku w:val="0"/>
              <w:overflowPunct w:val="0"/>
              <w:autoSpaceDE w:val="0"/>
              <w:autoSpaceDN w:val="0"/>
              <w:adjustRightInd w:val="0"/>
              <w:spacing w:after="0" w:line="236" w:lineRule="exact"/>
              <w:ind w:left="128"/>
              <w:rPr>
                <w:rFonts w:ascii="Arial" w:hAnsi="Arial" w:cs="Arial"/>
                <w:w w:val="115"/>
              </w:rPr>
            </w:pPr>
            <w:r w:rsidRPr="001016A1">
              <w:rPr>
                <w:rFonts w:ascii="Arial" w:hAnsi="Arial" w:cs="Arial"/>
                <w:w w:val="115"/>
              </w:rPr>
              <w:t>made with</w:t>
            </w:r>
          </w:p>
        </w:tc>
      </w:tr>
      <w:tr w:rsidR="001016A1" w:rsidRPr="001016A1" w14:paraId="662CB1C4" w14:textId="77777777">
        <w:tblPrEx>
          <w:tblCellMar>
            <w:top w:w="0" w:type="dxa"/>
            <w:left w:w="0" w:type="dxa"/>
            <w:bottom w:w="0" w:type="dxa"/>
            <w:right w:w="0" w:type="dxa"/>
          </w:tblCellMar>
        </w:tblPrEx>
        <w:trPr>
          <w:trHeight w:val="257"/>
        </w:trPr>
        <w:tc>
          <w:tcPr>
            <w:tcW w:w="1601" w:type="dxa"/>
            <w:vMerge/>
            <w:tcBorders>
              <w:top w:val="nil"/>
              <w:left w:val="single" w:sz="6" w:space="0" w:color="000000"/>
              <w:bottom w:val="single" w:sz="6" w:space="0" w:color="000000"/>
              <w:right w:val="single" w:sz="6" w:space="0" w:color="000000"/>
            </w:tcBorders>
          </w:tcPr>
          <w:p w14:paraId="75D65776"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3AE645CD"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800" w:type="dxa"/>
            <w:tcBorders>
              <w:top w:val="none" w:sz="6" w:space="0" w:color="auto"/>
              <w:left w:val="single" w:sz="6" w:space="0" w:color="000000"/>
              <w:bottom w:val="none" w:sz="6" w:space="0" w:color="auto"/>
              <w:right w:val="single" w:sz="6" w:space="0" w:color="000000"/>
            </w:tcBorders>
          </w:tcPr>
          <w:p w14:paraId="2F108DBC" w14:textId="77777777" w:rsidR="001016A1" w:rsidRPr="001016A1" w:rsidRDefault="001016A1" w:rsidP="001016A1">
            <w:pPr>
              <w:kinsoku w:val="0"/>
              <w:overflowPunct w:val="0"/>
              <w:autoSpaceDE w:val="0"/>
              <w:autoSpaceDN w:val="0"/>
              <w:adjustRightInd w:val="0"/>
              <w:spacing w:after="0" w:line="237" w:lineRule="exact"/>
              <w:ind w:left="121"/>
              <w:rPr>
                <w:rFonts w:ascii="Arial" w:hAnsi="Arial" w:cs="Arial"/>
                <w:w w:val="110"/>
              </w:rPr>
            </w:pPr>
            <w:r w:rsidRPr="001016A1">
              <w:rPr>
                <w:rFonts w:ascii="Arial" w:hAnsi="Arial" w:cs="Arial"/>
                <w:w w:val="110"/>
              </w:rPr>
              <w:t>some eye</w:t>
            </w:r>
          </w:p>
        </w:tc>
        <w:tc>
          <w:tcPr>
            <w:tcW w:w="1757" w:type="dxa"/>
            <w:tcBorders>
              <w:top w:val="none" w:sz="6" w:space="0" w:color="auto"/>
              <w:left w:val="single" w:sz="6" w:space="0" w:color="000000"/>
              <w:bottom w:val="none" w:sz="6" w:space="0" w:color="auto"/>
              <w:right w:val="single" w:sz="6" w:space="0" w:color="000000"/>
            </w:tcBorders>
          </w:tcPr>
          <w:p w14:paraId="291A2AFB" w14:textId="77777777" w:rsidR="001016A1" w:rsidRPr="001016A1" w:rsidRDefault="001016A1" w:rsidP="001016A1">
            <w:pPr>
              <w:kinsoku w:val="0"/>
              <w:overflowPunct w:val="0"/>
              <w:autoSpaceDE w:val="0"/>
              <w:autoSpaceDN w:val="0"/>
              <w:adjustRightInd w:val="0"/>
              <w:spacing w:after="0" w:line="237" w:lineRule="exact"/>
              <w:ind w:left="126"/>
              <w:rPr>
                <w:rFonts w:ascii="Arial" w:hAnsi="Arial" w:cs="Arial"/>
                <w:w w:val="105"/>
              </w:rPr>
            </w:pPr>
            <w:r w:rsidRPr="001016A1">
              <w:rPr>
                <w:rFonts w:ascii="Arial" w:hAnsi="Arial" w:cs="Arial"/>
                <w:w w:val="105"/>
              </w:rPr>
              <w:t>looks at the</w:t>
            </w:r>
          </w:p>
        </w:tc>
        <w:tc>
          <w:tcPr>
            <w:tcW w:w="1834" w:type="dxa"/>
            <w:tcBorders>
              <w:top w:val="none" w:sz="6" w:space="0" w:color="auto"/>
              <w:left w:val="single" w:sz="6" w:space="0" w:color="000000"/>
              <w:bottom w:val="none" w:sz="6" w:space="0" w:color="auto"/>
              <w:right w:val="single" w:sz="6" w:space="0" w:color="000000"/>
            </w:tcBorders>
          </w:tcPr>
          <w:p w14:paraId="6BEFB62C" w14:textId="77777777" w:rsidR="001016A1" w:rsidRPr="001016A1" w:rsidRDefault="001016A1" w:rsidP="001016A1">
            <w:pPr>
              <w:kinsoku w:val="0"/>
              <w:overflowPunct w:val="0"/>
              <w:autoSpaceDE w:val="0"/>
              <w:autoSpaceDN w:val="0"/>
              <w:adjustRightInd w:val="0"/>
              <w:spacing w:after="0" w:line="237" w:lineRule="exact"/>
              <w:ind w:left="133"/>
              <w:rPr>
                <w:rFonts w:ascii="Arial" w:hAnsi="Arial" w:cs="Arial"/>
                <w:spacing w:val="-2"/>
                <w:w w:val="115"/>
              </w:rPr>
            </w:pPr>
            <w:r w:rsidRPr="001016A1">
              <w:rPr>
                <w:rFonts w:ascii="Arial" w:hAnsi="Arial" w:cs="Arial"/>
                <w:spacing w:val="-2"/>
                <w:w w:val="115"/>
              </w:rPr>
              <w:t>audience.</w:t>
            </w:r>
          </w:p>
        </w:tc>
      </w:tr>
      <w:tr w:rsidR="001016A1" w:rsidRPr="001016A1" w14:paraId="035F89D3" w14:textId="77777777">
        <w:tblPrEx>
          <w:tblCellMar>
            <w:top w:w="0" w:type="dxa"/>
            <w:left w:w="0" w:type="dxa"/>
            <w:bottom w:w="0" w:type="dxa"/>
            <w:right w:w="0" w:type="dxa"/>
          </w:tblCellMar>
        </w:tblPrEx>
        <w:trPr>
          <w:trHeight w:val="244"/>
        </w:trPr>
        <w:tc>
          <w:tcPr>
            <w:tcW w:w="1601" w:type="dxa"/>
            <w:vMerge/>
            <w:tcBorders>
              <w:top w:val="nil"/>
              <w:left w:val="single" w:sz="6" w:space="0" w:color="000000"/>
              <w:bottom w:val="single" w:sz="6" w:space="0" w:color="000000"/>
              <w:right w:val="single" w:sz="6" w:space="0" w:color="000000"/>
            </w:tcBorders>
          </w:tcPr>
          <w:p w14:paraId="5BAC88BD"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none" w:sz="6" w:space="0" w:color="auto"/>
              <w:right w:val="single" w:sz="6" w:space="0" w:color="000000"/>
            </w:tcBorders>
          </w:tcPr>
          <w:p w14:paraId="0506A104"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c>
          <w:tcPr>
            <w:tcW w:w="1800" w:type="dxa"/>
            <w:tcBorders>
              <w:top w:val="none" w:sz="6" w:space="0" w:color="auto"/>
              <w:left w:val="single" w:sz="6" w:space="0" w:color="000000"/>
              <w:bottom w:val="none" w:sz="6" w:space="0" w:color="auto"/>
              <w:right w:val="single" w:sz="6" w:space="0" w:color="000000"/>
            </w:tcBorders>
          </w:tcPr>
          <w:p w14:paraId="6A5BCE92" w14:textId="77777777" w:rsidR="001016A1" w:rsidRPr="001016A1" w:rsidRDefault="001016A1" w:rsidP="001016A1">
            <w:pPr>
              <w:kinsoku w:val="0"/>
              <w:overflowPunct w:val="0"/>
              <w:autoSpaceDE w:val="0"/>
              <w:autoSpaceDN w:val="0"/>
              <w:adjustRightInd w:val="0"/>
              <w:spacing w:after="0" w:line="224" w:lineRule="exact"/>
              <w:ind w:left="131"/>
              <w:rPr>
                <w:rFonts w:ascii="Arial" w:hAnsi="Arial" w:cs="Arial"/>
                <w:w w:val="115"/>
              </w:rPr>
            </w:pPr>
            <w:r w:rsidRPr="001016A1">
              <w:rPr>
                <w:rFonts w:ascii="Arial" w:hAnsi="Arial" w:cs="Arial"/>
                <w:w w:val="115"/>
              </w:rPr>
              <w:t>contact with</w:t>
            </w:r>
          </w:p>
        </w:tc>
        <w:tc>
          <w:tcPr>
            <w:tcW w:w="1757" w:type="dxa"/>
            <w:tcBorders>
              <w:top w:val="none" w:sz="6" w:space="0" w:color="auto"/>
              <w:left w:val="single" w:sz="6" w:space="0" w:color="000000"/>
              <w:bottom w:val="none" w:sz="6" w:space="0" w:color="auto"/>
              <w:right w:val="single" w:sz="6" w:space="0" w:color="000000"/>
            </w:tcBorders>
          </w:tcPr>
          <w:p w14:paraId="5F10B91D" w14:textId="77777777" w:rsidR="001016A1" w:rsidRPr="001016A1" w:rsidRDefault="001016A1" w:rsidP="001016A1">
            <w:pPr>
              <w:kinsoku w:val="0"/>
              <w:overflowPunct w:val="0"/>
              <w:autoSpaceDE w:val="0"/>
              <w:autoSpaceDN w:val="0"/>
              <w:adjustRightInd w:val="0"/>
              <w:spacing w:after="0" w:line="224" w:lineRule="exact"/>
              <w:ind w:left="126"/>
              <w:rPr>
                <w:rFonts w:ascii="Arial" w:hAnsi="Arial" w:cs="Arial"/>
                <w:spacing w:val="-2"/>
                <w:w w:val="115"/>
              </w:rPr>
            </w:pPr>
            <w:r w:rsidRPr="001016A1">
              <w:rPr>
                <w:rFonts w:ascii="Arial" w:hAnsi="Arial" w:cs="Arial"/>
                <w:spacing w:val="-2"/>
                <w:w w:val="115"/>
              </w:rPr>
              <w:t>audience.</w:t>
            </w:r>
          </w:p>
        </w:tc>
        <w:tc>
          <w:tcPr>
            <w:tcW w:w="1834" w:type="dxa"/>
            <w:tcBorders>
              <w:top w:val="none" w:sz="6" w:space="0" w:color="auto"/>
              <w:left w:val="single" w:sz="6" w:space="0" w:color="000000"/>
              <w:bottom w:val="none" w:sz="6" w:space="0" w:color="auto"/>
              <w:right w:val="single" w:sz="6" w:space="0" w:color="000000"/>
            </w:tcBorders>
          </w:tcPr>
          <w:p w14:paraId="1F9A73F7"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6"/>
                <w:szCs w:val="16"/>
              </w:rPr>
            </w:pPr>
          </w:p>
        </w:tc>
      </w:tr>
      <w:tr w:rsidR="001016A1" w:rsidRPr="001016A1" w14:paraId="283BD6CD" w14:textId="77777777">
        <w:tblPrEx>
          <w:tblCellMar>
            <w:top w:w="0" w:type="dxa"/>
            <w:left w:w="0" w:type="dxa"/>
            <w:bottom w:w="0" w:type="dxa"/>
            <w:right w:w="0" w:type="dxa"/>
          </w:tblCellMar>
        </w:tblPrEx>
        <w:trPr>
          <w:trHeight w:val="255"/>
        </w:trPr>
        <w:tc>
          <w:tcPr>
            <w:tcW w:w="1601" w:type="dxa"/>
            <w:vMerge/>
            <w:tcBorders>
              <w:top w:val="nil"/>
              <w:left w:val="single" w:sz="6" w:space="0" w:color="000000"/>
              <w:bottom w:val="single" w:sz="6" w:space="0" w:color="000000"/>
              <w:right w:val="single" w:sz="6" w:space="0" w:color="000000"/>
            </w:tcBorders>
          </w:tcPr>
          <w:p w14:paraId="033714E2" w14:textId="77777777" w:rsidR="001016A1" w:rsidRPr="001016A1" w:rsidRDefault="001016A1" w:rsidP="001016A1">
            <w:pPr>
              <w:kinsoku w:val="0"/>
              <w:overflowPunct w:val="0"/>
              <w:autoSpaceDE w:val="0"/>
              <w:autoSpaceDN w:val="0"/>
              <w:adjustRightInd w:val="0"/>
              <w:spacing w:before="2" w:after="0" w:line="240" w:lineRule="auto"/>
              <w:rPr>
                <w:rFonts w:ascii="Arial Black" w:hAnsi="Arial Black" w:cs="Arial Black"/>
                <w:sz w:val="2"/>
                <w:szCs w:val="2"/>
              </w:rPr>
            </w:pPr>
          </w:p>
        </w:tc>
        <w:tc>
          <w:tcPr>
            <w:tcW w:w="1980" w:type="dxa"/>
            <w:tcBorders>
              <w:top w:val="none" w:sz="6" w:space="0" w:color="auto"/>
              <w:left w:val="single" w:sz="6" w:space="0" w:color="000000"/>
              <w:bottom w:val="single" w:sz="6" w:space="0" w:color="000000"/>
              <w:right w:val="single" w:sz="6" w:space="0" w:color="000000"/>
            </w:tcBorders>
          </w:tcPr>
          <w:p w14:paraId="7328E289"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800" w:type="dxa"/>
            <w:tcBorders>
              <w:top w:val="none" w:sz="6" w:space="0" w:color="auto"/>
              <w:left w:val="single" w:sz="6" w:space="0" w:color="000000"/>
              <w:bottom w:val="single" w:sz="6" w:space="0" w:color="000000"/>
              <w:right w:val="single" w:sz="6" w:space="0" w:color="000000"/>
            </w:tcBorders>
          </w:tcPr>
          <w:p w14:paraId="0287AA12" w14:textId="77777777" w:rsidR="001016A1" w:rsidRPr="001016A1" w:rsidRDefault="001016A1" w:rsidP="001016A1">
            <w:pPr>
              <w:kinsoku w:val="0"/>
              <w:overflowPunct w:val="0"/>
              <w:autoSpaceDE w:val="0"/>
              <w:autoSpaceDN w:val="0"/>
              <w:adjustRightInd w:val="0"/>
              <w:spacing w:after="0" w:line="236" w:lineRule="exact"/>
              <w:ind w:left="131"/>
              <w:rPr>
                <w:rFonts w:ascii="Arial" w:hAnsi="Arial" w:cs="Arial"/>
                <w:spacing w:val="-2"/>
                <w:w w:val="115"/>
              </w:rPr>
            </w:pPr>
            <w:r w:rsidRPr="001016A1">
              <w:rPr>
                <w:rFonts w:ascii="Arial" w:hAnsi="Arial" w:cs="Arial"/>
                <w:spacing w:val="-2"/>
                <w:w w:val="115"/>
              </w:rPr>
              <w:t>audience.</w:t>
            </w:r>
          </w:p>
        </w:tc>
        <w:tc>
          <w:tcPr>
            <w:tcW w:w="1757" w:type="dxa"/>
            <w:tcBorders>
              <w:top w:val="none" w:sz="6" w:space="0" w:color="auto"/>
              <w:left w:val="single" w:sz="6" w:space="0" w:color="000000"/>
              <w:bottom w:val="single" w:sz="6" w:space="0" w:color="000000"/>
              <w:right w:val="single" w:sz="2" w:space="0" w:color="000000"/>
            </w:tcBorders>
          </w:tcPr>
          <w:p w14:paraId="2994282B"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c>
          <w:tcPr>
            <w:tcW w:w="1834" w:type="dxa"/>
            <w:tcBorders>
              <w:top w:val="none" w:sz="6" w:space="0" w:color="auto"/>
              <w:left w:val="single" w:sz="2" w:space="0" w:color="000000"/>
              <w:bottom w:val="single" w:sz="6" w:space="0" w:color="000000"/>
              <w:right w:val="single" w:sz="6" w:space="0" w:color="000000"/>
            </w:tcBorders>
          </w:tcPr>
          <w:p w14:paraId="33D5B2DF" w14:textId="77777777" w:rsidR="001016A1" w:rsidRPr="001016A1" w:rsidRDefault="001016A1" w:rsidP="001016A1">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1AAC3C62" w14:textId="77777777" w:rsidR="001016A1" w:rsidRPr="001016A1" w:rsidRDefault="001016A1" w:rsidP="001016A1">
      <w:pPr>
        <w:kinsoku w:val="0"/>
        <w:overflowPunct w:val="0"/>
        <w:autoSpaceDE w:val="0"/>
        <w:autoSpaceDN w:val="0"/>
        <w:adjustRightInd w:val="0"/>
        <w:spacing w:after="0" w:line="240" w:lineRule="auto"/>
        <w:rPr>
          <w:rFonts w:ascii="Arial Black" w:hAnsi="Arial Black" w:cs="Arial Black"/>
          <w:sz w:val="63"/>
          <w:szCs w:val="63"/>
        </w:rPr>
      </w:pPr>
    </w:p>
    <w:p w14:paraId="5C954122" w14:textId="77777777" w:rsidR="001016A1" w:rsidRPr="001016A1" w:rsidRDefault="001016A1" w:rsidP="001016A1">
      <w:pPr>
        <w:kinsoku w:val="0"/>
        <w:overflowPunct w:val="0"/>
        <w:autoSpaceDE w:val="0"/>
        <w:autoSpaceDN w:val="0"/>
        <w:adjustRightInd w:val="0"/>
        <w:spacing w:after="0" w:line="240" w:lineRule="auto"/>
        <w:ind w:left="100"/>
        <w:rPr>
          <w:rFonts w:ascii="Arial" w:hAnsi="Arial" w:cs="Arial"/>
          <w:spacing w:val="80"/>
          <w:w w:val="150"/>
          <w:sz w:val="32"/>
          <w:szCs w:val="32"/>
        </w:rPr>
      </w:pPr>
      <w:r w:rsidRPr="001016A1">
        <w:rPr>
          <w:rFonts w:ascii="Arial" w:hAnsi="Arial" w:cs="Arial"/>
          <w:sz w:val="32"/>
          <w:szCs w:val="32"/>
        </w:rPr>
        <w:t xml:space="preserve">Points earned </w:t>
      </w:r>
      <w:r w:rsidRPr="001016A1">
        <w:rPr>
          <w:rFonts w:ascii="Arial" w:hAnsi="Arial" w:cs="Arial"/>
          <w:spacing w:val="80"/>
          <w:w w:val="150"/>
          <w:sz w:val="32"/>
          <w:szCs w:val="32"/>
          <w:u w:val="single"/>
        </w:rPr>
        <w:t xml:space="preserve">                 </w:t>
      </w:r>
      <w:r w:rsidRPr="001016A1">
        <w:rPr>
          <w:rFonts w:ascii="Arial" w:hAnsi="Arial" w:cs="Arial"/>
          <w:spacing w:val="-42"/>
          <w:w w:val="150"/>
          <w:sz w:val="32"/>
          <w:szCs w:val="32"/>
        </w:rPr>
        <w:t xml:space="preserve"> </w:t>
      </w:r>
      <w:r w:rsidRPr="001016A1">
        <w:rPr>
          <w:rFonts w:ascii="Arial" w:hAnsi="Arial" w:cs="Arial"/>
          <w:sz w:val="32"/>
          <w:szCs w:val="32"/>
        </w:rPr>
        <w:t xml:space="preserve">Final grade </w:t>
      </w:r>
      <w:r w:rsidRPr="001016A1">
        <w:rPr>
          <w:rFonts w:ascii="Arial" w:hAnsi="Arial" w:cs="Arial"/>
          <w:spacing w:val="80"/>
          <w:w w:val="150"/>
          <w:sz w:val="32"/>
          <w:szCs w:val="32"/>
          <w:u w:val="single"/>
        </w:rPr>
        <w:t xml:space="preserve">     </w:t>
      </w:r>
    </w:p>
    <w:p w14:paraId="6CD4A939" w14:textId="77777777" w:rsidR="00082E54" w:rsidRPr="00C510DA" w:rsidRDefault="00082E54" w:rsidP="008A06F4">
      <w:pPr>
        <w:rPr>
          <w:rFonts w:ascii="Bookman Old Style" w:hAnsi="Bookman Old Style"/>
          <w:sz w:val="24"/>
          <w:szCs w:val="24"/>
        </w:rPr>
      </w:pPr>
      <w:bookmarkStart w:id="1" w:name="_GoBack"/>
      <w:bookmarkEnd w:id="1"/>
    </w:p>
    <w:sectPr w:rsidR="00082E54" w:rsidRPr="00C510DA" w:rsidSect="00C80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98"/>
    <w:rsid w:val="00033D61"/>
    <w:rsid w:val="00082E54"/>
    <w:rsid w:val="001016A1"/>
    <w:rsid w:val="00244298"/>
    <w:rsid w:val="00353938"/>
    <w:rsid w:val="003824B4"/>
    <w:rsid w:val="003E2F74"/>
    <w:rsid w:val="004233AC"/>
    <w:rsid w:val="004A1742"/>
    <w:rsid w:val="004B429D"/>
    <w:rsid w:val="005A0EB5"/>
    <w:rsid w:val="005E4289"/>
    <w:rsid w:val="00660E30"/>
    <w:rsid w:val="008A06F4"/>
    <w:rsid w:val="008C4CE6"/>
    <w:rsid w:val="00AF2F02"/>
    <w:rsid w:val="00B70775"/>
    <w:rsid w:val="00BF5201"/>
    <w:rsid w:val="00C510DA"/>
    <w:rsid w:val="00C807DB"/>
    <w:rsid w:val="00E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0DFD"/>
  <w15:chartTrackingRefBased/>
  <w15:docId w15:val="{F802983E-FDBB-49A5-AB57-CAEFF438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2E54"/>
    <w:rPr>
      <w:sz w:val="16"/>
      <w:szCs w:val="16"/>
    </w:rPr>
  </w:style>
  <w:style w:type="paragraph" w:styleId="CommentText">
    <w:name w:val="annotation text"/>
    <w:basedOn w:val="Normal"/>
    <w:link w:val="CommentTextChar"/>
    <w:uiPriority w:val="99"/>
    <w:semiHidden/>
    <w:unhideWhenUsed/>
    <w:rsid w:val="00082E54"/>
    <w:pPr>
      <w:spacing w:line="240" w:lineRule="auto"/>
    </w:pPr>
    <w:rPr>
      <w:sz w:val="20"/>
      <w:szCs w:val="20"/>
    </w:rPr>
  </w:style>
  <w:style w:type="character" w:customStyle="1" w:styleId="CommentTextChar">
    <w:name w:val="Comment Text Char"/>
    <w:basedOn w:val="DefaultParagraphFont"/>
    <w:link w:val="CommentText"/>
    <w:uiPriority w:val="99"/>
    <w:semiHidden/>
    <w:rsid w:val="00082E54"/>
    <w:rPr>
      <w:sz w:val="20"/>
      <w:szCs w:val="20"/>
    </w:rPr>
  </w:style>
  <w:style w:type="paragraph" w:styleId="CommentSubject">
    <w:name w:val="annotation subject"/>
    <w:basedOn w:val="CommentText"/>
    <w:next w:val="CommentText"/>
    <w:link w:val="CommentSubjectChar"/>
    <w:uiPriority w:val="99"/>
    <w:semiHidden/>
    <w:unhideWhenUsed/>
    <w:rsid w:val="00082E54"/>
    <w:rPr>
      <w:b/>
      <w:bCs/>
    </w:rPr>
  </w:style>
  <w:style w:type="character" w:customStyle="1" w:styleId="CommentSubjectChar">
    <w:name w:val="Comment Subject Char"/>
    <w:basedOn w:val="CommentTextChar"/>
    <w:link w:val="CommentSubject"/>
    <w:uiPriority w:val="99"/>
    <w:semiHidden/>
    <w:rsid w:val="00082E54"/>
    <w:rPr>
      <w:b/>
      <w:bCs/>
      <w:sz w:val="20"/>
      <w:szCs w:val="20"/>
    </w:rPr>
  </w:style>
  <w:style w:type="paragraph" w:styleId="BalloonText">
    <w:name w:val="Balloon Text"/>
    <w:basedOn w:val="Normal"/>
    <w:link w:val="BalloonTextChar"/>
    <w:uiPriority w:val="99"/>
    <w:semiHidden/>
    <w:unhideWhenUsed/>
    <w:rsid w:val="00082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54"/>
    <w:rPr>
      <w:rFonts w:ascii="Segoe UI" w:hAnsi="Segoe UI" w:cs="Segoe UI"/>
      <w:sz w:val="18"/>
      <w:szCs w:val="18"/>
    </w:rPr>
  </w:style>
  <w:style w:type="table" w:styleId="TableGrid">
    <w:name w:val="Table Grid"/>
    <w:basedOn w:val="TableNormal"/>
    <w:uiPriority w:val="39"/>
    <w:rsid w:val="0035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16A1"/>
    <w:pPr>
      <w:autoSpaceDE w:val="0"/>
      <w:autoSpaceDN w:val="0"/>
      <w:adjustRightInd w:val="0"/>
      <w:spacing w:after="0" w:line="240" w:lineRule="auto"/>
    </w:pPr>
    <w:rPr>
      <w:rFonts w:ascii="Arial" w:hAnsi="Arial" w:cs="Arial"/>
      <w:sz w:val="32"/>
      <w:szCs w:val="32"/>
    </w:rPr>
  </w:style>
  <w:style w:type="character" w:customStyle="1" w:styleId="BodyTextChar">
    <w:name w:val="Body Text Char"/>
    <w:basedOn w:val="DefaultParagraphFont"/>
    <w:link w:val="BodyText"/>
    <w:uiPriority w:val="1"/>
    <w:rsid w:val="001016A1"/>
    <w:rPr>
      <w:rFonts w:ascii="Arial" w:hAnsi="Arial" w:cs="Arial"/>
      <w:sz w:val="32"/>
      <w:szCs w:val="32"/>
    </w:rPr>
  </w:style>
  <w:style w:type="paragraph" w:styleId="Title">
    <w:name w:val="Title"/>
    <w:basedOn w:val="Normal"/>
    <w:next w:val="Normal"/>
    <w:link w:val="TitleChar"/>
    <w:uiPriority w:val="1"/>
    <w:qFormat/>
    <w:rsid w:val="001016A1"/>
    <w:pPr>
      <w:autoSpaceDE w:val="0"/>
      <w:autoSpaceDN w:val="0"/>
      <w:adjustRightInd w:val="0"/>
      <w:spacing w:before="179" w:after="0" w:line="240" w:lineRule="auto"/>
      <w:ind w:left="2543" w:right="1496"/>
      <w:jc w:val="center"/>
    </w:pPr>
    <w:rPr>
      <w:rFonts w:ascii="Arial Black" w:hAnsi="Arial Black" w:cs="Arial Black"/>
      <w:sz w:val="39"/>
      <w:szCs w:val="39"/>
    </w:rPr>
  </w:style>
  <w:style w:type="character" w:customStyle="1" w:styleId="TitleChar">
    <w:name w:val="Title Char"/>
    <w:basedOn w:val="DefaultParagraphFont"/>
    <w:link w:val="Title"/>
    <w:uiPriority w:val="1"/>
    <w:rsid w:val="001016A1"/>
    <w:rPr>
      <w:rFonts w:ascii="Arial Black" w:hAnsi="Arial Black" w:cs="Arial Black"/>
      <w:sz w:val="39"/>
      <w:szCs w:val="39"/>
    </w:rPr>
  </w:style>
  <w:style w:type="paragraph" w:customStyle="1" w:styleId="TableParagraph">
    <w:name w:val="Table Paragraph"/>
    <w:basedOn w:val="Normal"/>
    <w:uiPriority w:val="1"/>
    <w:qFormat/>
    <w:rsid w:val="001016A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turner</dc:creator>
  <cp:keywords/>
  <dc:description/>
  <cp:lastModifiedBy>MARY MANVILLE</cp:lastModifiedBy>
  <cp:revision>7</cp:revision>
  <cp:lastPrinted>2022-03-03T19:59:00Z</cp:lastPrinted>
  <dcterms:created xsi:type="dcterms:W3CDTF">2022-03-03T16:06:00Z</dcterms:created>
  <dcterms:modified xsi:type="dcterms:W3CDTF">2023-05-19T13:58:00Z</dcterms:modified>
</cp:coreProperties>
</file>